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65069" w14:textId="140A9B86" w:rsidR="00997185" w:rsidRDefault="008218C8" w:rsidP="00497CFA">
      <w:pPr>
        <w:jc w:val="center"/>
        <w:rPr>
          <w:rFonts w:ascii="Times New Roman" w:hAnsi="Times New Roman" w:cs="Times New Roman"/>
          <w:b/>
          <w:color w:val="FF0000"/>
          <w:sz w:val="26"/>
          <w:szCs w:val="26"/>
        </w:rPr>
      </w:pPr>
      <w:r>
        <w:rPr>
          <w:rFonts w:ascii="Times New Roman" w:hAnsi="Times New Roman" w:cs="Times New Roman"/>
          <w:b/>
          <w:color w:val="FF0000"/>
          <w:sz w:val="26"/>
          <w:szCs w:val="26"/>
        </w:rPr>
        <w:t xml:space="preserve">SADECE BIR </w:t>
      </w:r>
      <w:r w:rsidR="00997185">
        <w:rPr>
          <w:rFonts w:ascii="Times New Roman" w:hAnsi="Times New Roman" w:cs="Times New Roman"/>
          <w:b/>
          <w:color w:val="FF0000"/>
          <w:sz w:val="26"/>
          <w:szCs w:val="26"/>
        </w:rPr>
        <w:t>Ö</w:t>
      </w:r>
      <w:r w:rsidR="00997185" w:rsidRPr="00997185">
        <w:rPr>
          <w:rFonts w:ascii="Times New Roman" w:hAnsi="Times New Roman" w:cs="Times New Roman"/>
          <w:b/>
          <w:color w:val="FF0000"/>
          <w:sz w:val="26"/>
          <w:szCs w:val="26"/>
        </w:rPr>
        <w:t>RNEKTIR. KESINLIKLE KOPYALAMAYIN</w:t>
      </w:r>
      <w:r>
        <w:rPr>
          <w:rFonts w:ascii="Times New Roman" w:hAnsi="Times New Roman" w:cs="Times New Roman"/>
          <w:b/>
          <w:color w:val="FF0000"/>
          <w:sz w:val="26"/>
          <w:szCs w:val="26"/>
        </w:rPr>
        <w:t>. KENDI B</w:t>
      </w:r>
      <w:r w:rsidR="001772B0">
        <w:rPr>
          <w:rFonts w:ascii="Times New Roman" w:hAnsi="Times New Roman" w:cs="Times New Roman"/>
          <w:b/>
          <w:color w:val="FF0000"/>
          <w:sz w:val="26"/>
          <w:szCs w:val="26"/>
        </w:rPr>
        <w:t>Ö</w:t>
      </w:r>
      <w:r>
        <w:rPr>
          <w:rFonts w:ascii="Times New Roman" w:hAnsi="Times New Roman" w:cs="Times New Roman"/>
          <w:b/>
          <w:color w:val="FF0000"/>
          <w:sz w:val="26"/>
          <w:szCs w:val="26"/>
        </w:rPr>
        <w:t>LUMUNUZ VE SIZINLE ILGILI OLMALI</w:t>
      </w:r>
      <w:r w:rsidR="001772B0">
        <w:rPr>
          <w:rFonts w:ascii="Times New Roman" w:hAnsi="Times New Roman" w:cs="Times New Roman"/>
          <w:b/>
          <w:color w:val="FF0000"/>
          <w:sz w:val="26"/>
          <w:szCs w:val="26"/>
        </w:rPr>
        <w:t>. MUMKUNSE BIR SAYFAYI GEÇMEMELI</w:t>
      </w:r>
    </w:p>
    <w:p w14:paraId="75FD2491" w14:textId="0CE58412" w:rsidR="00924CDB" w:rsidRPr="00997185" w:rsidRDefault="00924CDB" w:rsidP="00497CFA">
      <w:pPr>
        <w:jc w:val="center"/>
        <w:rPr>
          <w:rFonts w:ascii="Times New Roman" w:hAnsi="Times New Roman" w:cs="Times New Roman"/>
          <w:b/>
          <w:color w:val="FF0000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FF0000"/>
          <w:sz w:val="26"/>
          <w:szCs w:val="26"/>
        </w:rPr>
        <w:t>MESUT ERZURUMLUOGLU – POSTDOC BASVURUSU (MART 2017)</w:t>
      </w:r>
    </w:p>
    <w:p w14:paraId="3B679773" w14:textId="77777777" w:rsidR="00B72D4D" w:rsidRPr="00F254BF" w:rsidRDefault="00497CFA" w:rsidP="00497CFA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254BF">
        <w:rPr>
          <w:rFonts w:ascii="Times New Roman" w:hAnsi="Times New Roman" w:cs="Times New Roman"/>
          <w:b/>
          <w:sz w:val="26"/>
          <w:szCs w:val="26"/>
        </w:rPr>
        <w:t>Supporting Statement</w:t>
      </w:r>
    </w:p>
    <w:p w14:paraId="1029DF50" w14:textId="2FF139C1" w:rsidR="00497CFA" w:rsidRDefault="00826FB8" w:rsidP="00497CFA">
      <w:pPr>
        <w:rPr>
          <w:rFonts w:ascii="Times New Roman" w:hAnsi="Times New Roman" w:cs="Times New Roman"/>
          <w:sz w:val="24"/>
          <w:szCs w:val="24"/>
        </w:rPr>
      </w:pPr>
      <w:commentRangeStart w:id="1"/>
      <w:r>
        <w:rPr>
          <w:rFonts w:ascii="Times New Roman" w:hAnsi="Times New Roman" w:cs="Times New Roman"/>
          <w:sz w:val="24"/>
          <w:szCs w:val="24"/>
        </w:rPr>
        <w:t xml:space="preserve">I would like to start from the beginning: </w:t>
      </w:r>
      <w:r w:rsidR="00CE62E1" w:rsidRPr="00CE62E1">
        <w:rPr>
          <w:rFonts w:ascii="Times New Roman" w:hAnsi="Times New Roman" w:cs="Times New Roman"/>
          <w:sz w:val="24"/>
          <w:szCs w:val="24"/>
        </w:rPr>
        <w:t>Science has been my prime interest since I was a kid</w:t>
      </w:r>
      <w:r>
        <w:rPr>
          <w:rFonts w:ascii="Times New Roman" w:hAnsi="Times New Roman" w:cs="Times New Roman"/>
          <w:sz w:val="24"/>
          <w:szCs w:val="24"/>
        </w:rPr>
        <w:t>,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and I had the advantage of grasping things easier because of this passion. Thus I chose Biology, Physics, Electronics besides Mathematical courses in my A levels. Learning</w:t>
      </w:r>
      <w:r>
        <w:rPr>
          <w:rFonts w:ascii="Times New Roman" w:hAnsi="Times New Roman" w:cs="Times New Roman"/>
          <w:sz w:val="24"/>
          <w:szCs w:val="24"/>
        </w:rPr>
        <w:t xml:space="preserve"> early on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about 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sciences from (nearly) all science-related backgrounds widened my perspective, which also gradually increased my hunger for knowledge; as I </w:t>
      </w:r>
      <w:r>
        <w:rPr>
          <w:rFonts w:ascii="Times New Roman" w:hAnsi="Times New Roman" w:cs="Times New Roman"/>
          <w:sz w:val="24"/>
          <w:szCs w:val="24"/>
        </w:rPr>
        <w:t>observed (as you would also attest to)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the more you learn, the more you understand how less you know. Also studying Mathematics alongside scientific subjects during my A levels has improved my ability to link academic formula with real life situations, solve problems </w:t>
      </w:r>
      <w:r>
        <w:rPr>
          <w:rFonts w:ascii="Times New Roman" w:hAnsi="Times New Roman" w:cs="Times New Roman"/>
          <w:sz w:val="24"/>
          <w:szCs w:val="24"/>
        </w:rPr>
        <w:t xml:space="preserve">in a systematic way </w:t>
      </w:r>
      <w:r w:rsidR="00CE62E1" w:rsidRPr="00CE62E1">
        <w:rPr>
          <w:rFonts w:ascii="Times New Roman" w:hAnsi="Times New Roman" w:cs="Times New Roman"/>
          <w:sz w:val="24"/>
          <w:szCs w:val="24"/>
        </w:rPr>
        <w:t>and understand tough questions. I grew up hearing about the discovery of DNA fingerprinting in Leicester</w:t>
      </w:r>
      <w:r>
        <w:rPr>
          <w:rFonts w:ascii="Times New Roman" w:hAnsi="Times New Roman" w:cs="Times New Roman"/>
          <w:sz w:val="24"/>
          <w:szCs w:val="24"/>
        </w:rPr>
        <w:t>;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thus after obtaining the grades, I jumped at the chance to apply for a BSc Genetics course at the University of Leicester. </w:t>
      </w:r>
      <w:r w:rsidR="00924CDB">
        <w:rPr>
          <w:rFonts w:ascii="Times New Roman" w:hAnsi="Times New Roman" w:cs="Times New Roman"/>
          <w:sz w:val="24"/>
          <w:szCs w:val="24"/>
        </w:rPr>
        <w:t>T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his is exactly how I </w:t>
      </w:r>
      <w:proofErr w:type="gramStart"/>
      <w:r w:rsidR="00CE62E1" w:rsidRPr="00CE62E1">
        <w:rPr>
          <w:rFonts w:ascii="Times New Roman" w:hAnsi="Times New Roman" w:cs="Times New Roman"/>
          <w:sz w:val="24"/>
          <w:szCs w:val="24"/>
        </w:rPr>
        <w:t>feel</w:t>
      </w:r>
      <w:proofErr w:type="gramEnd"/>
      <w:r w:rsidR="00CE62E1" w:rsidRPr="00CE62E1">
        <w:rPr>
          <w:rFonts w:ascii="Times New Roman" w:hAnsi="Times New Roman" w:cs="Times New Roman"/>
          <w:sz w:val="24"/>
          <w:szCs w:val="24"/>
        </w:rPr>
        <w:t xml:space="preserve"> and I have not lost that childlike soul about learning and doing science.</w:t>
      </w:r>
      <w:commentRangeEnd w:id="1"/>
      <w:r w:rsidR="00997185">
        <w:rPr>
          <w:rStyle w:val="CommentReference"/>
        </w:rPr>
        <w:commentReference w:id="1"/>
      </w:r>
    </w:p>
    <w:p w14:paraId="3168ACF2" w14:textId="31AA3CA4" w:rsidR="00CE62E1" w:rsidRDefault="00CE62E1" w:rsidP="00497CFA">
      <w:pPr>
        <w:rPr>
          <w:rFonts w:ascii="Times New Roman" w:hAnsi="Times New Roman" w:cs="Times New Roman"/>
          <w:sz w:val="24"/>
          <w:szCs w:val="24"/>
        </w:rPr>
      </w:pPr>
      <w:commentRangeStart w:id="2"/>
      <w:r w:rsidRPr="00CE62E1">
        <w:rPr>
          <w:rFonts w:ascii="Times New Roman" w:hAnsi="Times New Roman" w:cs="Times New Roman"/>
          <w:sz w:val="24"/>
          <w:szCs w:val="24"/>
        </w:rPr>
        <w:t xml:space="preserve">Straight after I finished my BSc course in Leicester, I applied for a PhD course in Genetic Epidemiology (GE) at the University of Bristol, gaining the chance to work directly with </w:t>
      </w:r>
      <w:proofErr w:type="spellStart"/>
      <w:r w:rsidRPr="00CE62E1">
        <w:rPr>
          <w:rFonts w:ascii="Times New Roman" w:hAnsi="Times New Roman" w:cs="Times New Roman"/>
          <w:sz w:val="24"/>
          <w:szCs w:val="24"/>
        </w:rPr>
        <w:t>Prof.</w:t>
      </w:r>
      <w:proofErr w:type="spellEnd"/>
      <w:r w:rsidRPr="00CE62E1">
        <w:rPr>
          <w:rFonts w:ascii="Times New Roman" w:hAnsi="Times New Roman" w:cs="Times New Roman"/>
          <w:sz w:val="24"/>
          <w:szCs w:val="24"/>
        </w:rPr>
        <w:t xml:space="preserve"> Ian </w:t>
      </w:r>
      <w:r w:rsidR="00924CDB">
        <w:rPr>
          <w:rFonts w:ascii="Times New Roman" w:hAnsi="Times New Roman" w:cs="Times New Roman"/>
          <w:sz w:val="24"/>
          <w:szCs w:val="24"/>
        </w:rPr>
        <w:t>P</w:t>
      </w:r>
      <w:r w:rsidRPr="00CE62E1">
        <w:rPr>
          <w:rFonts w:ascii="Times New Roman" w:hAnsi="Times New Roman" w:cs="Times New Roman"/>
          <w:sz w:val="24"/>
          <w:szCs w:val="24"/>
        </w:rPr>
        <w:t xml:space="preserve">ay, </w:t>
      </w:r>
      <w:proofErr w:type="spellStart"/>
      <w:r w:rsidRPr="00CE62E1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CE62E1">
        <w:rPr>
          <w:rFonts w:ascii="Times New Roman" w:hAnsi="Times New Roman" w:cs="Times New Roman"/>
          <w:sz w:val="24"/>
          <w:szCs w:val="24"/>
        </w:rPr>
        <w:t xml:space="preserve"> T</w:t>
      </w:r>
      <w:r w:rsidR="00924CDB">
        <w:rPr>
          <w:rFonts w:ascii="Times New Roman" w:hAnsi="Times New Roman" w:cs="Times New Roman"/>
          <w:sz w:val="24"/>
          <w:szCs w:val="24"/>
        </w:rPr>
        <w:t>homas</w:t>
      </w:r>
      <w:r w:rsidRPr="00CE62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E62E1">
        <w:rPr>
          <w:rFonts w:ascii="Times New Roman" w:hAnsi="Times New Roman" w:cs="Times New Roman"/>
          <w:sz w:val="24"/>
          <w:szCs w:val="24"/>
        </w:rPr>
        <w:t>G</w:t>
      </w:r>
      <w:r w:rsidR="00924CDB">
        <w:rPr>
          <w:rFonts w:ascii="Times New Roman" w:hAnsi="Times New Roman" w:cs="Times New Roman"/>
          <w:sz w:val="24"/>
          <w:szCs w:val="24"/>
        </w:rPr>
        <w:t>ent</w:t>
      </w:r>
      <w:proofErr w:type="gramEnd"/>
      <w:r w:rsidRPr="00CE62E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E62E1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CE62E1">
        <w:rPr>
          <w:rFonts w:ascii="Times New Roman" w:hAnsi="Times New Roman" w:cs="Times New Roman"/>
          <w:sz w:val="24"/>
          <w:szCs w:val="24"/>
        </w:rPr>
        <w:t xml:space="preserve"> </w:t>
      </w:r>
      <w:r w:rsidR="00924CDB">
        <w:rPr>
          <w:rFonts w:ascii="Times New Roman" w:hAnsi="Times New Roman" w:cs="Times New Roman"/>
          <w:sz w:val="24"/>
          <w:szCs w:val="24"/>
        </w:rPr>
        <w:t>A.</w:t>
      </w:r>
      <w:r w:rsidRPr="00CE62E1">
        <w:rPr>
          <w:rFonts w:ascii="Times New Roman" w:hAnsi="Times New Roman" w:cs="Times New Roman"/>
          <w:sz w:val="24"/>
          <w:szCs w:val="24"/>
        </w:rPr>
        <w:t xml:space="preserve"> Rodriguez - who are all experts in overlapping but different areas of </w:t>
      </w:r>
      <w:r w:rsidR="00826FB8">
        <w:rPr>
          <w:rFonts w:ascii="Times New Roman" w:hAnsi="Times New Roman" w:cs="Times New Roman"/>
          <w:sz w:val="24"/>
          <w:szCs w:val="24"/>
        </w:rPr>
        <w:t>h</w:t>
      </w:r>
      <w:r w:rsidRPr="00CE62E1">
        <w:rPr>
          <w:rFonts w:ascii="Times New Roman" w:hAnsi="Times New Roman" w:cs="Times New Roman"/>
          <w:sz w:val="24"/>
          <w:szCs w:val="24"/>
        </w:rPr>
        <w:t>uman genetics (GE, Bioinformatics</w:t>
      </w:r>
      <w:r w:rsidR="00826FB8">
        <w:rPr>
          <w:rFonts w:ascii="Times New Roman" w:hAnsi="Times New Roman" w:cs="Times New Roman"/>
          <w:sz w:val="24"/>
          <w:szCs w:val="24"/>
        </w:rPr>
        <w:t>,</w:t>
      </w:r>
      <w:r w:rsidRPr="00CE62E1">
        <w:rPr>
          <w:rFonts w:ascii="Times New Roman" w:hAnsi="Times New Roman" w:cs="Times New Roman"/>
          <w:sz w:val="24"/>
          <w:szCs w:val="24"/>
        </w:rPr>
        <w:t xml:space="preserve"> and Molecular and Population Genetics respectively). Although doing a PhD in GE required extensive knowledge in Genetics, Epidemiology, Statistics, Bioinformatics and Programming, with perseverance I managed to pass through all the challenges and had the privilege of</w:t>
      </w:r>
      <w:r w:rsidR="00826FB8">
        <w:rPr>
          <w:rFonts w:ascii="Times New Roman" w:hAnsi="Times New Roman" w:cs="Times New Roman"/>
          <w:sz w:val="24"/>
          <w:szCs w:val="24"/>
        </w:rPr>
        <w:t xml:space="preserve"> writing and</w:t>
      </w:r>
      <w:r w:rsidRPr="00CE62E1">
        <w:rPr>
          <w:rFonts w:ascii="Times New Roman" w:hAnsi="Times New Roman" w:cs="Times New Roman"/>
          <w:sz w:val="24"/>
          <w:szCs w:val="24"/>
        </w:rPr>
        <w:t xml:space="preserve"> publishing </w:t>
      </w:r>
      <w:r w:rsidR="00826FB8">
        <w:rPr>
          <w:rFonts w:ascii="Times New Roman" w:hAnsi="Times New Roman" w:cs="Times New Roman"/>
          <w:sz w:val="24"/>
          <w:szCs w:val="24"/>
        </w:rPr>
        <w:t>four</w:t>
      </w:r>
      <w:r w:rsidRPr="00CE62E1">
        <w:rPr>
          <w:rFonts w:ascii="Times New Roman" w:hAnsi="Times New Roman" w:cs="Times New Roman"/>
          <w:sz w:val="24"/>
          <w:szCs w:val="24"/>
        </w:rPr>
        <w:t xml:space="preserve"> papers</w:t>
      </w:r>
      <w:r w:rsidR="00FA35A4">
        <w:rPr>
          <w:rFonts w:ascii="Times New Roman" w:hAnsi="Times New Roman" w:cs="Times New Roman"/>
          <w:sz w:val="24"/>
          <w:szCs w:val="24"/>
        </w:rPr>
        <w:t xml:space="preserve"> (two of them as corresponding author)</w:t>
      </w:r>
      <w:r w:rsidRPr="00CE62E1">
        <w:rPr>
          <w:rFonts w:ascii="Times New Roman" w:hAnsi="Times New Roman" w:cs="Times New Roman"/>
          <w:sz w:val="24"/>
          <w:szCs w:val="24"/>
        </w:rPr>
        <w:t>.</w:t>
      </w:r>
      <w:r w:rsidR="00826FB8">
        <w:rPr>
          <w:rFonts w:ascii="Times New Roman" w:hAnsi="Times New Roman" w:cs="Times New Roman"/>
          <w:sz w:val="24"/>
          <w:szCs w:val="24"/>
        </w:rPr>
        <w:t xml:space="preserve"> I managed</w:t>
      </w:r>
      <w:r w:rsidR="00232F0D">
        <w:rPr>
          <w:rFonts w:ascii="Times New Roman" w:hAnsi="Times New Roman" w:cs="Times New Roman"/>
          <w:sz w:val="24"/>
          <w:szCs w:val="24"/>
        </w:rPr>
        <w:t xml:space="preserve"> to</w:t>
      </w:r>
      <w:r w:rsidR="00826FB8">
        <w:rPr>
          <w:rFonts w:ascii="Times New Roman" w:hAnsi="Times New Roman" w:cs="Times New Roman"/>
          <w:sz w:val="24"/>
          <w:szCs w:val="24"/>
        </w:rPr>
        <w:t xml:space="preserve"> finish my PhD course three months before the deadline and started working immediately</w:t>
      </w:r>
      <w:r w:rsidR="00FA35A4">
        <w:rPr>
          <w:rFonts w:ascii="Times New Roman" w:hAnsi="Times New Roman" w:cs="Times New Roman"/>
          <w:sz w:val="24"/>
          <w:szCs w:val="24"/>
        </w:rPr>
        <w:t xml:space="preserve"> as a ‘Postdoctoral Research Associate’</w:t>
      </w:r>
      <w:r w:rsidR="00826FB8">
        <w:rPr>
          <w:rFonts w:ascii="Times New Roman" w:hAnsi="Times New Roman" w:cs="Times New Roman"/>
          <w:sz w:val="24"/>
          <w:szCs w:val="24"/>
        </w:rPr>
        <w:t xml:space="preserve"> </w:t>
      </w:r>
      <w:r w:rsidR="00FA35A4">
        <w:rPr>
          <w:rFonts w:ascii="Times New Roman" w:hAnsi="Times New Roman" w:cs="Times New Roman"/>
          <w:sz w:val="24"/>
          <w:szCs w:val="24"/>
        </w:rPr>
        <w:t xml:space="preserve">at the University of Leicester under the supervision of </w:t>
      </w:r>
      <w:proofErr w:type="spellStart"/>
      <w:r w:rsidR="00FA35A4">
        <w:rPr>
          <w:rFonts w:ascii="Times New Roman" w:hAnsi="Times New Roman" w:cs="Times New Roman"/>
          <w:sz w:val="24"/>
          <w:szCs w:val="24"/>
        </w:rPr>
        <w:t>Prof.</w:t>
      </w:r>
      <w:proofErr w:type="spellEnd"/>
      <w:r w:rsidR="00FA35A4">
        <w:rPr>
          <w:rFonts w:ascii="Times New Roman" w:hAnsi="Times New Roman" w:cs="Times New Roman"/>
          <w:sz w:val="24"/>
          <w:szCs w:val="24"/>
        </w:rPr>
        <w:t xml:space="preserve"> M</w:t>
      </w:r>
      <w:r w:rsidR="00924CDB">
        <w:rPr>
          <w:rFonts w:ascii="Times New Roman" w:hAnsi="Times New Roman" w:cs="Times New Roman"/>
          <w:sz w:val="24"/>
          <w:szCs w:val="24"/>
        </w:rPr>
        <w:t>. David</w:t>
      </w:r>
      <w:r w:rsidR="00FA35A4">
        <w:rPr>
          <w:rFonts w:ascii="Times New Roman" w:hAnsi="Times New Roman" w:cs="Times New Roman"/>
          <w:sz w:val="24"/>
          <w:szCs w:val="24"/>
        </w:rPr>
        <w:t xml:space="preserve"> and Assoc. </w:t>
      </w:r>
      <w:proofErr w:type="spellStart"/>
      <w:r w:rsidR="00FA35A4">
        <w:rPr>
          <w:rFonts w:ascii="Times New Roman" w:hAnsi="Times New Roman" w:cs="Times New Roman"/>
          <w:sz w:val="24"/>
          <w:szCs w:val="24"/>
        </w:rPr>
        <w:t>Prof.</w:t>
      </w:r>
      <w:proofErr w:type="spellEnd"/>
      <w:r w:rsidR="00FA35A4">
        <w:rPr>
          <w:rFonts w:ascii="Times New Roman" w:hAnsi="Times New Roman" w:cs="Times New Roman"/>
          <w:sz w:val="24"/>
          <w:szCs w:val="24"/>
        </w:rPr>
        <w:t xml:space="preserve"> L</w:t>
      </w:r>
      <w:r w:rsidR="00924CDB">
        <w:rPr>
          <w:rFonts w:ascii="Times New Roman" w:hAnsi="Times New Roman" w:cs="Times New Roman"/>
          <w:sz w:val="24"/>
          <w:szCs w:val="24"/>
        </w:rPr>
        <w:t>.</w:t>
      </w:r>
      <w:r w:rsidR="00FA35A4">
        <w:rPr>
          <w:rFonts w:ascii="Times New Roman" w:hAnsi="Times New Roman" w:cs="Times New Roman"/>
          <w:sz w:val="24"/>
          <w:szCs w:val="24"/>
        </w:rPr>
        <w:t xml:space="preserve"> W</w:t>
      </w:r>
      <w:r w:rsidR="00924CDB">
        <w:rPr>
          <w:rFonts w:ascii="Times New Roman" w:hAnsi="Times New Roman" w:cs="Times New Roman"/>
          <w:sz w:val="24"/>
          <w:szCs w:val="24"/>
        </w:rPr>
        <w:t>iley</w:t>
      </w:r>
      <w:r w:rsidR="00FA35A4">
        <w:rPr>
          <w:rFonts w:ascii="Times New Roman" w:hAnsi="Times New Roman" w:cs="Times New Roman"/>
          <w:sz w:val="24"/>
          <w:szCs w:val="24"/>
        </w:rPr>
        <w:t xml:space="preserve"> – who are experts in the genetic epidemiology of lung function and chronic obstructive pulmonary disease (amongst other things). I have been working here since November 2015 and have played a key role in the recently published paper in Nature Genetics (W</w:t>
      </w:r>
      <w:r w:rsidR="00924CDB">
        <w:rPr>
          <w:rFonts w:ascii="Times New Roman" w:hAnsi="Times New Roman" w:cs="Times New Roman"/>
          <w:sz w:val="24"/>
          <w:szCs w:val="24"/>
        </w:rPr>
        <w:t>iley</w:t>
      </w:r>
      <w:r w:rsidR="00FA35A4">
        <w:rPr>
          <w:rFonts w:ascii="Times New Roman" w:hAnsi="Times New Roman" w:cs="Times New Roman"/>
          <w:sz w:val="24"/>
          <w:szCs w:val="24"/>
        </w:rPr>
        <w:t xml:space="preserve"> LV </w:t>
      </w:r>
      <w:r w:rsidR="00FA35A4" w:rsidRPr="00FA35A4">
        <w:rPr>
          <w:rFonts w:ascii="Times New Roman" w:hAnsi="Times New Roman" w:cs="Times New Roman"/>
          <w:i/>
          <w:sz w:val="24"/>
          <w:szCs w:val="24"/>
        </w:rPr>
        <w:t>et al</w:t>
      </w:r>
      <w:r w:rsidR="00FA35A4">
        <w:rPr>
          <w:rFonts w:ascii="Times New Roman" w:hAnsi="Times New Roman" w:cs="Times New Roman"/>
          <w:sz w:val="24"/>
          <w:szCs w:val="24"/>
        </w:rPr>
        <w:t xml:space="preserve">, </w:t>
      </w:r>
      <w:r w:rsidR="00924CDB">
        <w:rPr>
          <w:rFonts w:ascii="Times New Roman" w:hAnsi="Times New Roman" w:cs="Times New Roman"/>
          <w:sz w:val="24"/>
          <w:szCs w:val="24"/>
        </w:rPr>
        <w:t>Mar</w:t>
      </w:r>
      <w:r w:rsidR="00FA35A4">
        <w:rPr>
          <w:rFonts w:ascii="Times New Roman" w:hAnsi="Times New Roman" w:cs="Times New Roman"/>
          <w:sz w:val="24"/>
          <w:szCs w:val="24"/>
        </w:rPr>
        <w:t xml:space="preserve"> 2017). I was tasked with ‘following up’ the 43 novel SNPs that they had identified before I joined, and I contributed to the many decisions taken with regards to the analyses (to be) carried out. I carried out the functional follow-up</w:t>
      </w:r>
      <w:r w:rsidR="00F254BF">
        <w:rPr>
          <w:rFonts w:ascii="Times New Roman" w:hAnsi="Times New Roman" w:cs="Times New Roman"/>
          <w:sz w:val="24"/>
          <w:szCs w:val="24"/>
        </w:rPr>
        <w:t xml:space="preserve"> (e.g. </w:t>
      </w:r>
      <w:proofErr w:type="spellStart"/>
      <w:r w:rsidR="00F254BF">
        <w:rPr>
          <w:rFonts w:ascii="Times New Roman" w:hAnsi="Times New Roman" w:cs="Times New Roman"/>
          <w:sz w:val="24"/>
          <w:szCs w:val="24"/>
        </w:rPr>
        <w:t>eQTL</w:t>
      </w:r>
      <w:proofErr w:type="spellEnd"/>
      <w:r w:rsidR="00F254BF">
        <w:rPr>
          <w:rFonts w:ascii="Times New Roman" w:hAnsi="Times New Roman" w:cs="Times New Roman"/>
          <w:sz w:val="24"/>
          <w:szCs w:val="24"/>
        </w:rPr>
        <w:t>, mouse knockout, protein-protein interactions)</w:t>
      </w:r>
      <w:r w:rsidR="00FA35A4">
        <w:rPr>
          <w:rFonts w:ascii="Times New Roman" w:hAnsi="Times New Roman" w:cs="Times New Roman"/>
          <w:sz w:val="24"/>
          <w:szCs w:val="24"/>
        </w:rPr>
        <w:t>, pathway enrichment and ‘</w:t>
      </w:r>
      <w:proofErr w:type="spellStart"/>
      <w:r w:rsidR="00FA35A4">
        <w:rPr>
          <w:rFonts w:ascii="Times New Roman" w:hAnsi="Times New Roman" w:cs="Times New Roman"/>
          <w:sz w:val="24"/>
          <w:szCs w:val="24"/>
        </w:rPr>
        <w:t>druggability</w:t>
      </w:r>
      <w:proofErr w:type="spellEnd"/>
      <w:r w:rsidR="00FA35A4">
        <w:rPr>
          <w:rFonts w:ascii="Times New Roman" w:hAnsi="Times New Roman" w:cs="Times New Roman"/>
          <w:sz w:val="24"/>
          <w:szCs w:val="24"/>
        </w:rPr>
        <w:t xml:space="preserve">’ analyses which became the </w:t>
      </w:r>
      <w:proofErr w:type="gramStart"/>
      <w:r w:rsidR="00FA35A4">
        <w:rPr>
          <w:rFonts w:ascii="Times New Roman" w:hAnsi="Times New Roman" w:cs="Times New Roman"/>
          <w:sz w:val="24"/>
          <w:szCs w:val="24"/>
        </w:rPr>
        <w:t>main focus</w:t>
      </w:r>
      <w:proofErr w:type="gramEnd"/>
      <w:r w:rsidR="00FA35A4">
        <w:rPr>
          <w:rFonts w:ascii="Times New Roman" w:hAnsi="Times New Roman" w:cs="Times New Roman"/>
          <w:sz w:val="24"/>
          <w:szCs w:val="24"/>
        </w:rPr>
        <w:t xml:space="preserve"> of the discussion section.</w:t>
      </w:r>
      <w:commentRangeEnd w:id="2"/>
      <w:r w:rsidR="00997185">
        <w:rPr>
          <w:rStyle w:val="CommentReference"/>
        </w:rPr>
        <w:commentReference w:id="2"/>
      </w:r>
    </w:p>
    <w:p w14:paraId="17BF9230" w14:textId="400A07BB" w:rsidR="00CE62E1" w:rsidRDefault="00CE62E1" w:rsidP="00497CFA">
      <w:pPr>
        <w:rPr>
          <w:rFonts w:ascii="Times New Roman" w:hAnsi="Times New Roman" w:cs="Times New Roman"/>
          <w:sz w:val="24"/>
          <w:szCs w:val="24"/>
        </w:rPr>
      </w:pPr>
      <w:commentRangeStart w:id="3"/>
      <w:r>
        <w:rPr>
          <w:rFonts w:ascii="Times New Roman" w:hAnsi="Times New Roman" w:cs="Times New Roman"/>
          <w:sz w:val="24"/>
          <w:szCs w:val="24"/>
        </w:rPr>
        <w:t xml:space="preserve">I </w:t>
      </w:r>
      <w:r w:rsidRPr="00CE62E1">
        <w:rPr>
          <w:rFonts w:ascii="Times New Roman" w:hAnsi="Times New Roman" w:cs="Times New Roman"/>
          <w:sz w:val="24"/>
          <w:szCs w:val="24"/>
        </w:rPr>
        <w:t>also would like to bring to your attention a few skills</w:t>
      </w:r>
      <w:r w:rsidR="00826FB8">
        <w:rPr>
          <w:rFonts w:ascii="Times New Roman" w:hAnsi="Times New Roman" w:cs="Times New Roman"/>
          <w:sz w:val="24"/>
          <w:szCs w:val="24"/>
        </w:rPr>
        <w:t xml:space="preserve"> relevant to the post</w:t>
      </w:r>
      <w:r w:rsidRPr="00CE62E1">
        <w:rPr>
          <w:rFonts w:ascii="Times New Roman" w:hAnsi="Times New Roman" w:cs="Times New Roman"/>
          <w:sz w:val="24"/>
          <w:szCs w:val="24"/>
        </w:rPr>
        <w:t xml:space="preserve"> which may not have been apparent from (or included in) the CV I uploaded. I </w:t>
      </w:r>
      <w:r w:rsidR="00826FB8">
        <w:rPr>
          <w:rFonts w:ascii="Times New Roman" w:hAnsi="Times New Roman" w:cs="Times New Roman"/>
          <w:sz w:val="24"/>
          <w:szCs w:val="24"/>
        </w:rPr>
        <w:t>have</w:t>
      </w:r>
      <w:r w:rsidRPr="00CE62E1">
        <w:rPr>
          <w:rFonts w:ascii="Times New Roman" w:hAnsi="Times New Roman" w:cs="Times New Roman"/>
          <w:sz w:val="24"/>
          <w:szCs w:val="24"/>
        </w:rPr>
        <w:t xml:space="preserve"> carr</w:t>
      </w:r>
      <w:r w:rsidR="00826FB8">
        <w:rPr>
          <w:rFonts w:ascii="Times New Roman" w:hAnsi="Times New Roman" w:cs="Times New Roman"/>
          <w:sz w:val="24"/>
          <w:szCs w:val="24"/>
        </w:rPr>
        <w:t>ied</w:t>
      </w:r>
      <w:r w:rsidRPr="00CE62E1">
        <w:rPr>
          <w:rFonts w:ascii="Times New Roman" w:hAnsi="Times New Roman" w:cs="Times New Roman"/>
          <w:sz w:val="24"/>
          <w:szCs w:val="24"/>
        </w:rPr>
        <w:t xml:space="preserve"> out</w:t>
      </w:r>
      <w:r w:rsidR="00FA35A4">
        <w:rPr>
          <w:rFonts w:ascii="Times New Roman" w:hAnsi="Times New Roman" w:cs="Times New Roman"/>
          <w:sz w:val="24"/>
          <w:szCs w:val="24"/>
        </w:rPr>
        <w:t xml:space="preserve"> genome-wide association studies (</w:t>
      </w:r>
      <w:r w:rsidRPr="00CE62E1">
        <w:rPr>
          <w:rFonts w:ascii="Times New Roman" w:hAnsi="Times New Roman" w:cs="Times New Roman"/>
          <w:sz w:val="24"/>
          <w:szCs w:val="24"/>
        </w:rPr>
        <w:t>GWAS</w:t>
      </w:r>
      <w:r w:rsidR="00826FB8">
        <w:rPr>
          <w:rFonts w:ascii="Times New Roman" w:hAnsi="Times New Roman" w:cs="Times New Roman"/>
          <w:sz w:val="24"/>
          <w:szCs w:val="24"/>
        </w:rPr>
        <w:t>s</w:t>
      </w:r>
      <w:r w:rsidR="00FA35A4">
        <w:rPr>
          <w:rFonts w:ascii="Times New Roman" w:hAnsi="Times New Roman" w:cs="Times New Roman"/>
          <w:sz w:val="24"/>
          <w:szCs w:val="24"/>
        </w:rPr>
        <w:t>)</w:t>
      </w:r>
      <w:r w:rsidRPr="00CE62E1">
        <w:rPr>
          <w:rFonts w:ascii="Times New Roman" w:hAnsi="Times New Roman" w:cs="Times New Roman"/>
          <w:sz w:val="24"/>
          <w:szCs w:val="24"/>
        </w:rPr>
        <w:t xml:space="preserve"> on </w:t>
      </w:r>
      <w:r w:rsidR="00826FB8">
        <w:rPr>
          <w:rFonts w:ascii="Times New Roman" w:hAnsi="Times New Roman" w:cs="Times New Roman"/>
          <w:sz w:val="24"/>
          <w:szCs w:val="24"/>
        </w:rPr>
        <w:t>many different traits including obesity and lipid related traits</w:t>
      </w:r>
      <w:r w:rsidRPr="00CE62E1">
        <w:rPr>
          <w:rFonts w:ascii="Times New Roman" w:hAnsi="Times New Roman" w:cs="Times New Roman"/>
          <w:sz w:val="24"/>
          <w:szCs w:val="24"/>
        </w:rPr>
        <w:t>. I also</w:t>
      </w:r>
      <w:r w:rsidR="00C17755">
        <w:rPr>
          <w:rFonts w:ascii="Times New Roman" w:hAnsi="Times New Roman" w:cs="Times New Roman"/>
          <w:sz w:val="24"/>
          <w:szCs w:val="24"/>
        </w:rPr>
        <w:t xml:space="preserve"> used novel statistical ideas to initiate</w:t>
      </w:r>
      <w:r w:rsidRPr="00CE62E1">
        <w:rPr>
          <w:rFonts w:ascii="Times New Roman" w:hAnsi="Times New Roman" w:cs="Times New Roman"/>
          <w:sz w:val="24"/>
          <w:szCs w:val="24"/>
        </w:rPr>
        <w:t xml:space="preserve"> a population genetics based project (connected to obesity</w:t>
      </w:r>
      <w:r w:rsidR="00C17755">
        <w:rPr>
          <w:rFonts w:ascii="Times New Roman" w:hAnsi="Times New Roman" w:cs="Times New Roman"/>
          <w:sz w:val="24"/>
          <w:szCs w:val="24"/>
        </w:rPr>
        <w:t xml:space="preserve"> and psychiatric disorders</w:t>
      </w:r>
      <w:r w:rsidRPr="00CE62E1">
        <w:rPr>
          <w:rFonts w:ascii="Times New Roman" w:hAnsi="Times New Roman" w:cs="Times New Roman"/>
          <w:sz w:val="24"/>
          <w:szCs w:val="24"/>
        </w:rPr>
        <w:t>)</w:t>
      </w:r>
      <w:r w:rsidR="00C17755">
        <w:rPr>
          <w:rFonts w:ascii="Times New Roman" w:hAnsi="Times New Roman" w:cs="Times New Roman"/>
          <w:sz w:val="24"/>
          <w:szCs w:val="24"/>
        </w:rPr>
        <w:t>,</w:t>
      </w:r>
      <w:r w:rsidRPr="00CE62E1">
        <w:rPr>
          <w:rFonts w:ascii="Times New Roman" w:hAnsi="Times New Roman" w:cs="Times New Roman"/>
          <w:sz w:val="24"/>
          <w:szCs w:val="24"/>
        </w:rPr>
        <w:t xml:space="preserve"> for which </w:t>
      </w:r>
      <w:r w:rsidR="00C17755">
        <w:rPr>
          <w:rFonts w:ascii="Times New Roman" w:hAnsi="Times New Roman" w:cs="Times New Roman"/>
          <w:sz w:val="24"/>
          <w:szCs w:val="24"/>
        </w:rPr>
        <w:t>I/</w:t>
      </w:r>
      <w:r w:rsidRPr="00CE62E1">
        <w:rPr>
          <w:rFonts w:ascii="Times New Roman" w:hAnsi="Times New Roman" w:cs="Times New Roman"/>
          <w:sz w:val="24"/>
          <w:szCs w:val="24"/>
        </w:rPr>
        <w:t xml:space="preserve">we </w:t>
      </w:r>
      <w:r w:rsidR="00FA35A4">
        <w:rPr>
          <w:rFonts w:ascii="Times New Roman" w:hAnsi="Times New Roman" w:cs="Times New Roman"/>
          <w:sz w:val="24"/>
          <w:szCs w:val="24"/>
        </w:rPr>
        <w:t>have</w:t>
      </w:r>
      <w:r w:rsidRPr="00CE62E1">
        <w:rPr>
          <w:rFonts w:ascii="Times New Roman" w:hAnsi="Times New Roman" w:cs="Times New Roman"/>
          <w:sz w:val="24"/>
          <w:szCs w:val="24"/>
        </w:rPr>
        <w:t xml:space="preserve"> submit</w:t>
      </w:r>
      <w:r w:rsidR="00FA35A4">
        <w:rPr>
          <w:rFonts w:ascii="Times New Roman" w:hAnsi="Times New Roman" w:cs="Times New Roman"/>
          <w:sz w:val="24"/>
          <w:szCs w:val="24"/>
        </w:rPr>
        <w:t>ted two</w:t>
      </w:r>
      <w:r w:rsidRPr="00CE62E1">
        <w:rPr>
          <w:rFonts w:ascii="Times New Roman" w:hAnsi="Times New Roman" w:cs="Times New Roman"/>
          <w:sz w:val="24"/>
          <w:szCs w:val="24"/>
        </w:rPr>
        <w:t xml:space="preserve"> manuscript</w:t>
      </w:r>
      <w:r w:rsidR="00FA35A4">
        <w:rPr>
          <w:rFonts w:ascii="Times New Roman" w:hAnsi="Times New Roman" w:cs="Times New Roman"/>
          <w:sz w:val="24"/>
          <w:szCs w:val="24"/>
        </w:rPr>
        <w:t>s</w:t>
      </w:r>
      <w:r w:rsidRPr="00CE62E1">
        <w:rPr>
          <w:rFonts w:ascii="Times New Roman" w:hAnsi="Times New Roman" w:cs="Times New Roman"/>
          <w:sz w:val="24"/>
          <w:szCs w:val="24"/>
        </w:rPr>
        <w:t xml:space="preserve">. </w:t>
      </w:r>
      <w:r w:rsidR="00C17755">
        <w:rPr>
          <w:rFonts w:ascii="Times New Roman" w:hAnsi="Times New Roman" w:cs="Times New Roman"/>
          <w:sz w:val="24"/>
          <w:szCs w:val="24"/>
        </w:rPr>
        <w:t xml:space="preserve">Finally, </w:t>
      </w:r>
      <w:r w:rsidRPr="00CE62E1">
        <w:rPr>
          <w:rFonts w:ascii="Times New Roman" w:hAnsi="Times New Roman" w:cs="Times New Roman"/>
          <w:sz w:val="24"/>
          <w:szCs w:val="24"/>
        </w:rPr>
        <w:t xml:space="preserve">I would like to underline my lab and </w:t>
      </w:r>
      <w:r w:rsidR="00FA35A4">
        <w:rPr>
          <w:rFonts w:ascii="Times New Roman" w:hAnsi="Times New Roman" w:cs="Times New Roman"/>
          <w:sz w:val="24"/>
          <w:szCs w:val="24"/>
        </w:rPr>
        <w:t>‘</w:t>
      </w:r>
      <w:r w:rsidRPr="00CE62E1">
        <w:rPr>
          <w:rFonts w:ascii="Times New Roman" w:hAnsi="Times New Roman" w:cs="Times New Roman"/>
          <w:sz w:val="24"/>
          <w:szCs w:val="24"/>
        </w:rPr>
        <w:t>pre-VCF file</w:t>
      </w:r>
      <w:r w:rsidR="00FA35A4">
        <w:rPr>
          <w:rFonts w:ascii="Times New Roman" w:hAnsi="Times New Roman" w:cs="Times New Roman"/>
          <w:sz w:val="24"/>
          <w:szCs w:val="24"/>
        </w:rPr>
        <w:t>’</w:t>
      </w:r>
      <w:r w:rsidRPr="00CE62E1">
        <w:rPr>
          <w:rFonts w:ascii="Times New Roman" w:hAnsi="Times New Roman" w:cs="Times New Roman"/>
          <w:sz w:val="24"/>
          <w:szCs w:val="24"/>
        </w:rPr>
        <w:t xml:space="preserve"> </w:t>
      </w:r>
      <w:r w:rsidR="00FA35A4">
        <w:rPr>
          <w:rFonts w:ascii="Times New Roman" w:hAnsi="Times New Roman" w:cs="Times New Roman"/>
          <w:sz w:val="24"/>
          <w:szCs w:val="24"/>
        </w:rPr>
        <w:t>quality control (QC)</w:t>
      </w:r>
      <w:r w:rsidRPr="00CE62E1">
        <w:rPr>
          <w:rFonts w:ascii="Times New Roman" w:hAnsi="Times New Roman" w:cs="Times New Roman"/>
          <w:sz w:val="24"/>
          <w:szCs w:val="24"/>
        </w:rPr>
        <w:t xml:space="preserve"> skills as I believe it</w:t>
      </w:r>
      <w:r w:rsidR="00C17755">
        <w:rPr>
          <w:rFonts w:ascii="Times New Roman" w:hAnsi="Times New Roman" w:cs="Times New Roman"/>
          <w:sz w:val="24"/>
          <w:szCs w:val="24"/>
        </w:rPr>
        <w:t xml:space="preserve"> is important to understand how</w:t>
      </w:r>
      <w:r w:rsidRPr="00CE62E1">
        <w:rPr>
          <w:rFonts w:ascii="Times New Roman" w:hAnsi="Times New Roman" w:cs="Times New Roman"/>
          <w:sz w:val="24"/>
          <w:szCs w:val="24"/>
        </w:rPr>
        <w:t xml:space="preserve"> data </w:t>
      </w:r>
      <w:r w:rsidR="00C17755">
        <w:rPr>
          <w:rFonts w:ascii="Times New Roman" w:hAnsi="Times New Roman" w:cs="Times New Roman"/>
          <w:sz w:val="24"/>
          <w:szCs w:val="24"/>
        </w:rPr>
        <w:t>i</w:t>
      </w:r>
      <w:r w:rsidRPr="00CE62E1">
        <w:rPr>
          <w:rFonts w:ascii="Times New Roman" w:hAnsi="Times New Roman" w:cs="Times New Roman"/>
          <w:sz w:val="24"/>
          <w:szCs w:val="24"/>
        </w:rPr>
        <w:t xml:space="preserve">s obtained and created before delving into </w:t>
      </w:r>
      <w:r w:rsidRPr="00FA35A4">
        <w:rPr>
          <w:rFonts w:ascii="Times New Roman" w:hAnsi="Times New Roman" w:cs="Times New Roman"/>
          <w:i/>
          <w:sz w:val="24"/>
          <w:szCs w:val="24"/>
        </w:rPr>
        <w:t>in silico</w:t>
      </w:r>
      <w:r w:rsidRPr="00CE62E1">
        <w:rPr>
          <w:rFonts w:ascii="Times New Roman" w:hAnsi="Times New Roman" w:cs="Times New Roman"/>
          <w:sz w:val="24"/>
          <w:szCs w:val="24"/>
        </w:rPr>
        <w:t xml:space="preserve"> analys</w:t>
      </w:r>
      <w:r w:rsidR="00C17755">
        <w:rPr>
          <w:rFonts w:ascii="Times New Roman" w:hAnsi="Times New Roman" w:cs="Times New Roman"/>
          <w:sz w:val="24"/>
          <w:szCs w:val="24"/>
        </w:rPr>
        <w:t>e</w:t>
      </w:r>
      <w:r w:rsidRPr="00CE62E1">
        <w:rPr>
          <w:rFonts w:ascii="Times New Roman" w:hAnsi="Times New Roman" w:cs="Times New Roman"/>
          <w:sz w:val="24"/>
          <w:szCs w:val="24"/>
        </w:rPr>
        <w:t>s - which is a skill</w:t>
      </w:r>
      <w:r w:rsidR="00F254BF">
        <w:rPr>
          <w:rFonts w:ascii="Times New Roman" w:hAnsi="Times New Roman" w:cs="Times New Roman"/>
          <w:sz w:val="24"/>
          <w:szCs w:val="24"/>
        </w:rPr>
        <w:t xml:space="preserve"> I believe</w:t>
      </w:r>
      <w:r w:rsidRPr="00CE62E1">
        <w:rPr>
          <w:rFonts w:ascii="Times New Roman" w:hAnsi="Times New Roman" w:cs="Times New Roman"/>
          <w:sz w:val="24"/>
          <w:szCs w:val="24"/>
        </w:rPr>
        <w:t xml:space="preserve"> not many possess.</w:t>
      </w:r>
      <w:commentRangeEnd w:id="3"/>
      <w:r w:rsidR="00997185">
        <w:rPr>
          <w:rStyle w:val="CommentReference"/>
        </w:rPr>
        <w:commentReference w:id="3"/>
      </w:r>
    </w:p>
    <w:p w14:paraId="2B57FFD9" w14:textId="77777777" w:rsidR="00CE62E1" w:rsidRPr="00CE62E1" w:rsidRDefault="00CE62E1" w:rsidP="00CE62E1">
      <w:pPr>
        <w:rPr>
          <w:rFonts w:ascii="Times New Roman" w:hAnsi="Times New Roman" w:cs="Times New Roman"/>
          <w:sz w:val="24"/>
          <w:szCs w:val="24"/>
        </w:rPr>
      </w:pPr>
      <w:commentRangeStart w:id="4"/>
      <w:r w:rsidRPr="00CE62E1">
        <w:rPr>
          <w:rFonts w:ascii="Times New Roman" w:hAnsi="Times New Roman" w:cs="Times New Roman"/>
          <w:sz w:val="24"/>
          <w:szCs w:val="24"/>
        </w:rPr>
        <w:lastRenderedPageBreak/>
        <w:t>I have included my work experience in the CV as I have learned great life lessons which I have also applied to my academic life. These experiences helped me in circumstances where others have failed (and buckled under the pressure). I am 2</w:t>
      </w:r>
      <w:r w:rsidR="00F254BF">
        <w:rPr>
          <w:rFonts w:ascii="Times New Roman" w:hAnsi="Times New Roman" w:cs="Times New Roman"/>
          <w:sz w:val="24"/>
          <w:szCs w:val="24"/>
        </w:rPr>
        <w:t>8</w:t>
      </w:r>
      <w:r w:rsidRPr="00CE62E1">
        <w:rPr>
          <w:rFonts w:ascii="Times New Roman" w:hAnsi="Times New Roman" w:cs="Times New Roman"/>
          <w:sz w:val="24"/>
          <w:szCs w:val="24"/>
        </w:rPr>
        <w:t xml:space="preserve"> years old at present; thus whilst I have the energy to work long hours in busy schedules, I believe I also have the maturity that most </w:t>
      </w:r>
      <w:r w:rsidR="00C17755">
        <w:rPr>
          <w:rFonts w:ascii="Times New Roman" w:hAnsi="Times New Roman" w:cs="Times New Roman"/>
          <w:sz w:val="24"/>
          <w:szCs w:val="24"/>
        </w:rPr>
        <w:t>of my contemporaries</w:t>
      </w:r>
      <w:r w:rsidRPr="00CE62E1">
        <w:rPr>
          <w:rFonts w:ascii="Times New Roman" w:hAnsi="Times New Roman" w:cs="Times New Roman"/>
          <w:sz w:val="24"/>
          <w:szCs w:val="24"/>
        </w:rPr>
        <w:t xml:space="preserve"> do not have as they usually do not </w:t>
      </w:r>
      <w:r w:rsidR="00F254BF">
        <w:rPr>
          <w:rFonts w:ascii="Times New Roman" w:hAnsi="Times New Roman" w:cs="Times New Roman"/>
          <w:sz w:val="24"/>
          <w:szCs w:val="24"/>
        </w:rPr>
        <w:t>possess</w:t>
      </w:r>
      <w:r w:rsidRPr="00CE62E1">
        <w:rPr>
          <w:rFonts w:ascii="Times New Roman" w:hAnsi="Times New Roman" w:cs="Times New Roman"/>
          <w:sz w:val="24"/>
          <w:szCs w:val="24"/>
        </w:rPr>
        <w:t xml:space="preserve"> the work experience that I have obtained throughout the years.</w:t>
      </w:r>
      <w:commentRangeEnd w:id="4"/>
      <w:r w:rsidR="00997185">
        <w:rPr>
          <w:rStyle w:val="CommentReference"/>
        </w:rPr>
        <w:commentReference w:id="4"/>
      </w:r>
    </w:p>
    <w:p w14:paraId="69FEFB73" w14:textId="77777777" w:rsidR="00CE62E1" w:rsidRPr="00CE62E1" w:rsidRDefault="00CE62E1" w:rsidP="00CE62E1">
      <w:pPr>
        <w:rPr>
          <w:rFonts w:ascii="Times New Roman" w:hAnsi="Times New Roman" w:cs="Times New Roman"/>
          <w:sz w:val="24"/>
          <w:szCs w:val="24"/>
        </w:rPr>
      </w:pPr>
      <w:commentRangeStart w:id="5"/>
      <w:r w:rsidRPr="00CE62E1">
        <w:rPr>
          <w:rFonts w:ascii="Times New Roman" w:hAnsi="Times New Roman" w:cs="Times New Roman"/>
          <w:sz w:val="24"/>
          <w:szCs w:val="24"/>
        </w:rPr>
        <w:t>During my PhD</w:t>
      </w:r>
      <w:r w:rsidR="00F254BF">
        <w:rPr>
          <w:rFonts w:ascii="Times New Roman" w:hAnsi="Times New Roman" w:cs="Times New Roman"/>
          <w:sz w:val="24"/>
          <w:szCs w:val="24"/>
        </w:rPr>
        <w:t xml:space="preserve"> and subsequent postdoc post</w:t>
      </w:r>
      <w:r w:rsidRPr="00CE62E1">
        <w:rPr>
          <w:rFonts w:ascii="Times New Roman" w:hAnsi="Times New Roman" w:cs="Times New Roman"/>
          <w:sz w:val="24"/>
          <w:szCs w:val="24"/>
        </w:rPr>
        <w:t xml:space="preserve">, I have not shied away from any responsibility which was assigned to me whether it was peer-reviewing, teaching, supervision, presenting, writing papers and/or carrying out analyses which were out of my comfort zone; and I always </w:t>
      </w:r>
      <w:r w:rsidR="00F254BF">
        <w:rPr>
          <w:rFonts w:ascii="Times New Roman" w:hAnsi="Times New Roman" w:cs="Times New Roman"/>
          <w:sz w:val="24"/>
          <w:szCs w:val="24"/>
        </w:rPr>
        <w:t xml:space="preserve">tried to </w:t>
      </w:r>
      <w:r w:rsidRPr="00CE62E1">
        <w:rPr>
          <w:rFonts w:ascii="Times New Roman" w:hAnsi="Times New Roman" w:cs="Times New Roman"/>
          <w:sz w:val="24"/>
          <w:szCs w:val="24"/>
        </w:rPr>
        <w:t>ma</w:t>
      </w:r>
      <w:r w:rsidR="00F254BF">
        <w:rPr>
          <w:rFonts w:ascii="Times New Roman" w:hAnsi="Times New Roman" w:cs="Times New Roman"/>
          <w:sz w:val="24"/>
          <w:szCs w:val="24"/>
        </w:rPr>
        <w:t>k</w:t>
      </w:r>
      <w:r w:rsidRPr="00CE62E1">
        <w:rPr>
          <w:rFonts w:ascii="Times New Roman" w:hAnsi="Times New Roman" w:cs="Times New Roman"/>
          <w:sz w:val="24"/>
          <w:szCs w:val="24"/>
        </w:rPr>
        <w:t>e time for events which help convey our research to the public and/or peers. Also, I have always been liked by my peers as I usually engage in activities which my colleagues/supervisors are interested in (e.g. sports, travel, movie</w:t>
      </w:r>
      <w:r w:rsidR="00F254BF">
        <w:rPr>
          <w:rFonts w:ascii="Times New Roman" w:hAnsi="Times New Roman" w:cs="Times New Roman"/>
          <w:sz w:val="24"/>
          <w:szCs w:val="24"/>
        </w:rPr>
        <w:t>s</w:t>
      </w:r>
      <w:r w:rsidRPr="00CE62E1">
        <w:rPr>
          <w:rFonts w:ascii="Times New Roman" w:hAnsi="Times New Roman" w:cs="Times New Roman"/>
          <w:sz w:val="24"/>
          <w:szCs w:val="24"/>
        </w:rPr>
        <w:t xml:space="preserve">); and have always </w:t>
      </w:r>
      <w:r w:rsidR="00F254BF">
        <w:rPr>
          <w:rFonts w:ascii="Times New Roman" w:hAnsi="Times New Roman" w:cs="Times New Roman"/>
          <w:sz w:val="24"/>
          <w:szCs w:val="24"/>
        </w:rPr>
        <w:t xml:space="preserve">been an approachable member and </w:t>
      </w:r>
      <w:r w:rsidRPr="00CE62E1">
        <w:rPr>
          <w:rFonts w:ascii="Times New Roman" w:hAnsi="Times New Roman" w:cs="Times New Roman"/>
          <w:sz w:val="24"/>
          <w:szCs w:val="24"/>
        </w:rPr>
        <w:t>offered help when needed.</w:t>
      </w:r>
      <w:commentRangeEnd w:id="5"/>
      <w:r w:rsidR="00997185">
        <w:rPr>
          <w:rStyle w:val="CommentReference"/>
        </w:rPr>
        <w:commentReference w:id="5"/>
      </w:r>
    </w:p>
    <w:p w14:paraId="76015FE3" w14:textId="5AA0A2D3" w:rsidR="00BC156C" w:rsidRPr="00497CFA" w:rsidRDefault="00F254BF" w:rsidP="00CE62E1">
      <w:pPr>
        <w:rPr>
          <w:rFonts w:ascii="Times New Roman" w:hAnsi="Times New Roman" w:cs="Times New Roman"/>
          <w:sz w:val="24"/>
          <w:szCs w:val="24"/>
        </w:rPr>
      </w:pPr>
      <w:commentRangeStart w:id="6"/>
      <w:r>
        <w:rPr>
          <w:rFonts w:ascii="Times New Roman" w:hAnsi="Times New Roman" w:cs="Times New Roman"/>
          <w:sz w:val="24"/>
          <w:szCs w:val="24"/>
        </w:rPr>
        <w:t xml:space="preserve">Finally, 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I believe the </w:t>
      </w:r>
      <w:r w:rsidR="00DD47B9">
        <w:rPr>
          <w:rFonts w:ascii="Times New Roman" w:hAnsi="Times New Roman" w:cs="Times New Roman"/>
          <w:sz w:val="24"/>
          <w:szCs w:val="24"/>
        </w:rPr>
        <w:t xml:space="preserve">University of </w:t>
      </w:r>
      <w:r w:rsidR="00997185" w:rsidRPr="00997185">
        <w:rPr>
          <w:rFonts w:ascii="Times New Roman" w:hAnsi="Times New Roman" w:cs="Times New Roman"/>
          <w:b/>
          <w:color w:val="FF0000"/>
          <w:sz w:val="24"/>
          <w:szCs w:val="24"/>
        </w:rPr>
        <w:t>…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with its world-famous facilities and highly quali</w:t>
      </w:r>
      <w:r>
        <w:rPr>
          <w:rFonts w:ascii="Times New Roman" w:hAnsi="Times New Roman" w:cs="Times New Roman"/>
          <w:sz w:val="24"/>
          <w:szCs w:val="24"/>
        </w:rPr>
        <w:t>fied faculty (including yourselves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- I have read many of the papers you are a</w:t>
      </w:r>
      <w:r>
        <w:rPr>
          <w:rFonts w:ascii="Times New Roman" w:hAnsi="Times New Roman" w:cs="Times New Roman"/>
          <w:sz w:val="24"/>
          <w:szCs w:val="24"/>
        </w:rPr>
        <w:t>n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author in) is an ideal choice for pursuing my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postdoctoral research. </w:t>
      </w:r>
      <w:r w:rsidR="008218C8">
        <w:rPr>
          <w:rFonts w:ascii="Times New Roman" w:hAnsi="Times New Roman" w:cs="Times New Roman"/>
          <w:sz w:val="24"/>
          <w:szCs w:val="24"/>
        </w:rPr>
        <w:t>Type-2 Diabetes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is a well-known and relatively </w:t>
      </w:r>
      <w:r w:rsidR="00CE62E1" w:rsidRPr="00CE62E1">
        <w:rPr>
          <w:rFonts w:ascii="Times New Roman" w:hAnsi="Times New Roman" w:cs="Times New Roman"/>
          <w:sz w:val="24"/>
          <w:szCs w:val="24"/>
        </w:rPr>
        <w:t>prevalent</w:t>
      </w:r>
      <w:r>
        <w:rPr>
          <w:rFonts w:ascii="Times New Roman" w:hAnsi="Times New Roman" w:cs="Times New Roman"/>
          <w:sz w:val="24"/>
          <w:szCs w:val="24"/>
        </w:rPr>
        <w:t xml:space="preserve"> disease,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thus the importance of understanding causal pathways and identifying modifiable exposures is 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62E1" w:rsidRPr="00CE62E1">
        <w:rPr>
          <w:rFonts w:ascii="Times New Roman" w:hAnsi="Times New Roman" w:cs="Times New Roman"/>
          <w:sz w:val="24"/>
          <w:szCs w:val="24"/>
        </w:rPr>
        <w:t>its peak. It would be a</w:t>
      </w:r>
      <w:r w:rsidR="008218C8">
        <w:rPr>
          <w:rFonts w:ascii="Times New Roman" w:hAnsi="Times New Roman" w:cs="Times New Roman"/>
          <w:sz w:val="24"/>
          <w:szCs w:val="24"/>
        </w:rPr>
        <w:t xml:space="preserve"> privilege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to take part in this project and join this group which strives to better understand – and hopefully lead to the cure of – th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="008218C8">
        <w:rPr>
          <w:rFonts w:ascii="Times New Roman" w:hAnsi="Times New Roman" w:cs="Times New Roman"/>
          <w:sz w:val="24"/>
          <w:szCs w:val="24"/>
        </w:rPr>
        <w:t>life changing</w:t>
      </w:r>
      <w:r w:rsidR="00CE62E1" w:rsidRPr="00CE62E1">
        <w:rPr>
          <w:rFonts w:ascii="Times New Roman" w:hAnsi="Times New Roman" w:cs="Times New Roman"/>
          <w:sz w:val="24"/>
          <w:szCs w:val="24"/>
        </w:rPr>
        <w:t xml:space="preserve"> disease.</w:t>
      </w:r>
      <w:commentRangeEnd w:id="6"/>
      <w:r w:rsidR="00997185">
        <w:rPr>
          <w:rStyle w:val="CommentReference"/>
        </w:rPr>
        <w:commentReference w:id="6"/>
      </w:r>
    </w:p>
    <w:sectPr w:rsidR="00BC156C" w:rsidRPr="00497C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Erzurumluoglu, Mesut" w:date="2017-03-28T11:58:00Z" w:initials="EM">
    <w:p w14:paraId="4890CC3C" w14:textId="77777777" w:rsidR="00997185" w:rsidRDefault="00997185">
      <w:pPr>
        <w:pStyle w:val="CommentText"/>
      </w:pPr>
      <w:r>
        <w:rPr>
          <w:rStyle w:val="CommentReference"/>
        </w:rPr>
        <w:annotationRef/>
      </w:r>
      <w:r>
        <w:t xml:space="preserve">Ilk </w:t>
      </w:r>
      <w:proofErr w:type="spellStart"/>
      <w:r>
        <w:t>paragrafta</w:t>
      </w:r>
      <w:proofErr w:type="spellEnd"/>
      <w:r>
        <w:t xml:space="preserve"> </w:t>
      </w:r>
      <w:proofErr w:type="spellStart"/>
      <w:r>
        <w:t>kendinizi</w:t>
      </w:r>
      <w:proofErr w:type="spellEnd"/>
      <w:r>
        <w:t xml:space="preserve"> </w:t>
      </w:r>
      <w:proofErr w:type="spellStart"/>
      <w:r>
        <w:t>tanitin</w:t>
      </w:r>
      <w:proofErr w:type="spellEnd"/>
      <w:r>
        <w:t xml:space="preserve">. </w:t>
      </w:r>
      <w:proofErr w:type="spellStart"/>
      <w:r>
        <w:t>Hikayenizi</w:t>
      </w:r>
      <w:proofErr w:type="spellEnd"/>
      <w:r>
        <w:t xml:space="preserve"> </w:t>
      </w:r>
      <w:proofErr w:type="spellStart"/>
      <w:r>
        <w:t>kisaca</w:t>
      </w:r>
      <w:proofErr w:type="spellEnd"/>
      <w:r>
        <w:t xml:space="preserve"> </w:t>
      </w:r>
      <w:proofErr w:type="spellStart"/>
      <w:r>
        <w:t>anlatin</w:t>
      </w:r>
      <w:proofErr w:type="spellEnd"/>
      <w:r>
        <w:t xml:space="preserve">. </w:t>
      </w:r>
      <w:proofErr w:type="spellStart"/>
      <w:r>
        <w:t>Neden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alanda</w:t>
      </w:r>
      <w:proofErr w:type="spellEnd"/>
      <w:r>
        <w:t xml:space="preserve"> </w:t>
      </w:r>
      <w:proofErr w:type="spellStart"/>
      <w:r>
        <w:t>calismak</w:t>
      </w:r>
      <w:proofErr w:type="spellEnd"/>
      <w:r>
        <w:t xml:space="preserve"> </w:t>
      </w:r>
      <w:proofErr w:type="spellStart"/>
      <w:r>
        <w:t>istiyorsunuz</w:t>
      </w:r>
      <w:proofErr w:type="spellEnd"/>
      <w:r>
        <w:t xml:space="preserve">? </w:t>
      </w:r>
      <w:proofErr w:type="spellStart"/>
      <w:r>
        <w:t>Kendi</w:t>
      </w:r>
      <w:proofErr w:type="spellEnd"/>
      <w:r>
        <w:t xml:space="preserve"> </w:t>
      </w:r>
      <w:proofErr w:type="spellStart"/>
      <w:r>
        <w:t>tarzinizi</w:t>
      </w:r>
      <w:proofErr w:type="spellEnd"/>
      <w:r>
        <w:t xml:space="preserve"> </w:t>
      </w:r>
      <w:proofErr w:type="spellStart"/>
      <w:r>
        <w:t>gelistirin</w:t>
      </w:r>
      <w:proofErr w:type="spellEnd"/>
      <w:r>
        <w:t>…</w:t>
      </w:r>
    </w:p>
  </w:comment>
  <w:comment w:id="2" w:author="Erzurumluoglu, Mesut" w:date="2017-03-28T11:59:00Z" w:initials="EM">
    <w:p w14:paraId="75F7F3C9" w14:textId="121F8CE4" w:rsidR="00997185" w:rsidRDefault="00997185">
      <w:pPr>
        <w:pStyle w:val="CommentText"/>
      </w:pPr>
      <w:r>
        <w:rPr>
          <w:rStyle w:val="CommentReference"/>
        </w:rPr>
        <w:annotationRef/>
      </w:r>
      <w:proofErr w:type="spellStart"/>
      <w:r>
        <w:t>Ikinci</w:t>
      </w:r>
      <w:proofErr w:type="spellEnd"/>
      <w:r>
        <w:t xml:space="preserve"> </w:t>
      </w:r>
      <w:proofErr w:type="spellStart"/>
      <w:r>
        <w:t>bolumde</w:t>
      </w:r>
      <w:proofErr w:type="spellEnd"/>
      <w:r>
        <w:t xml:space="preserve"> “</w:t>
      </w:r>
      <w:proofErr w:type="spellStart"/>
      <w:r>
        <w:t>neden</w:t>
      </w:r>
      <w:proofErr w:type="spellEnd"/>
      <w:r>
        <w:t xml:space="preserve"> </w:t>
      </w:r>
      <w:proofErr w:type="spellStart"/>
      <w:r>
        <w:t>beni</w:t>
      </w:r>
      <w:proofErr w:type="spellEnd"/>
      <w:r>
        <w:t xml:space="preserve"> </w:t>
      </w:r>
      <w:proofErr w:type="spellStart"/>
      <w:r>
        <w:t>tercih</w:t>
      </w:r>
      <w:proofErr w:type="spellEnd"/>
      <w:r>
        <w:t xml:space="preserve"> </w:t>
      </w:r>
      <w:proofErr w:type="spellStart"/>
      <w:r>
        <w:t>etmelisiniz</w:t>
      </w:r>
      <w:proofErr w:type="spellEnd"/>
      <w:r>
        <w:t xml:space="preserve">?” </w:t>
      </w:r>
      <w:proofErr w:type="spellStart"/>
      <w:r>
        <w:t>sorusunu</w:t>
      </w:r>
      <w:proofErr w:type="spellEnd"/>
      <w:r>
        <w:t xml:space="preserve"> </w:t>
      </w:r>
      <w:proofErr w:type="spellStart"/>
      <w:r>
        <w:t>cevaplayin</w:t>
      </w:r>
      <w:proofErr w:type="spellEnd"/>
      <w:r>
        <w:t xml:space="preserve">. </w:t>
      </w:r>
      <w:proofErr w:type="spellStart"/>
      <w:r>
        <w:t>Somut</w:t>
      </w:r>
      <w:proofErr w:type="spellEnd"/>
      <w:r>
        <w:t xml:space="preserve"> </w:t>
      </w:r>
      <w:proofErr w:type="spellStart"/>
      <w:r>
        <w:t>ornekler</w:t>
      </w:r>
      <w:proofErr w:type="spellEnd"/>
      <w:r>
        <w:t xml:space="preserve"> </w:t>
      </w:r>
      <w:proofErr w:type="spellStart"/>
      <w:r>
        <w:t>verin</w:t>
      </w:r>
      <w:proofErr w:type="spellEnd"/>
      <w:r>
        <w:t xml:space="preserve">. </w:t>
      </w:r>
      <w:proofErr w:type="spellStart"/>
      <w:r>
        <w:t>Projede</w:t>
      </w:r>
      <w:proofErr w:type="spellEnd"/>
      <w:r>
        <w:t xml:space="preserve"> </w:t>
      </w:r>
      <w:proofErr w:type="spellStart"/>
      <w:r>
        <w:t>isinize</w:t>
      </w:r>
      <w:proofErr w:type="spellEnd"/>
      <w:r>
        <w:t xml:space="preserve"> </w:t>
      </w:r>
      <w:proofErr w:type="spellStart"/>
      <w:r>
        <w:t>yaracak</w:t>
      </w:r>
      <w:proofErr w:type="spellEnd"/>
      <w:r>
        <w:t xml:space="preserve"> </w:t>
      </w:r>
      <w:proofErr w:type="spellStart"/>
      <w:r>
        <w:t>seylerden</w:t>
      </w:r>
      <w:proofErr w:type="spellEnd"/>
      <w:r>
        <w:t xml:space="preserve"> </w:t>
      </w:r>
      <w:proofErr w:type="spellStart"/>
      <w:r>
        <w:t>bahsedin</w:t>
      </w:r>
      <w:proofErr w:type="spellEnd"/>
      <w:r>
        <w:t xml:space="preserve">: </w:t>
      </w:r>
      <w:proofErr w:type="spellStart"/>
      <w:r>
        <w:t>aldiginiz</w:t>
      </w:r>
      <w:proofErr w:type="spellEnd"/>
      <w:r>
        <w:t xml:space="preserve"> </w:t>
      </w:r>
      <w:proofErr w:type="spellStart"/>
      <w:r>
        <w:t>dersler</w:t>
      </w:r>
      <w:proofErr w:type="spellEnd"/>
      <w:r>
        <w:t xml:space="preserve">, </w:t>
      </w:r>
      <w:proofErr w:type="spellStart"/>
      <w:r>
        <w:t>yazdiginiz</w:t>
      </w:r>
      <w:proofErr w:type="spellEnd"/>
      <w:r>
        <w:t xml:space="preserve"> </w:t>
      </w:r>
      <w:proofErr w:type="spellStart"/>
      <w:r>
        <w:t>makaleler</w:t>
      </w:r>
      <w:proofErr w:type="spellEnd"/>
      <w:r>
        <w:t xml:space="preserve">, </w:t>
      </w:r>
      <w:proofErr w:type="spellStart"/>
      <w:r w:rsidR="001772B0">
        <w:t>yer</w:t>
      </w:r>
      <w:proofErr w:type="spellEnd"/>
      <w:r w:rsidR="001772B0">
        <w:t xml:space="preserve"> </w:t>
      </w:r>
      <w:proofErr w:type="spellStart"/>
      <w:r w:rsidR="001772B0">
        <w:t>aldiginiz</w:t>
      </w:r>
      <w:proofErr w:type="spellEnd"/>
      <w:r w:rsidR="001772B0">
        <w:t xml:space="preserve"> </w:t>
      </w:r>
      <w:proofErr w:type="spellStart"/>
      <w:r w:rsidR="001772B0">
        <w:t>projeler</w:t>
      </w:r>
      <w:proofErr w:type="spellEnd"/>
      <w:r w:rsidR="001772B0">
        <w:t xml:space="preserve">, </w:t>
      </w:r>
      <w:proofErr w:type="spellStart"/>
      <w:r>
        <w:t>ogrendiginiz</w:t>
      </w:r>
      <w:proofErr w:type="spellEnd"/>
      <w:r>
        <w:t xml:space="preserve"> </w:t>
      </w:r>
      <w:proofErr w:type="spellStart"/>
      <w:r>
        <w:t>teknikler</w:t>
      </w:r>
      <w:proofErr w:type="spellEnd"/>
      <w:r>
        <w:t xml:space="preserve">, transferable </w:t>
      </w:r>
      <w:proofErr w:type="spellStart"/>
      <w:r>
        <w:t>skilllerinizden</w:t>
      </w:r>
      <w:proofErr w:type="spellEnd"/>
      <w:r>
        <w:t xml:space="preserve"> </w:t>
      </w:r>
      <w:proofErr w:type="spellStart"/>
      <w:r>
        <w:t>bahsedin</w:t>
      </w:r>
      <w:proofErr w:type="spellEnd"/>
      <w:r>
        <w:t xml:space="preserve"> (</w:t>
      </w:r>
      <w:proofErr w:type="spellStart"/>
      <w:r>
        <w:t>sunum</w:t>
      </w:r>
      <w:proofErr w:type="spellEnd"/>
      <w:r>
        <w:t xml:space="preserve"> </w:t>
      </w:r>
      <w:proofErr w:type="spellStart"/>
      <w:r>
        <w:t>yapma</w:t>
      </w:r>
      <w:proofErr w:type="spellEnd"/>
      <w:r>
        <w:t xml:space="preserve">, </w:t>
      </w:r>
      <w:proofErr w:type="spellStart"/>
      <w:r>
        <w:t>grup</w:t>
      </w:r>
      <w:proofErr w:type="spellEnd"/>
      <w:r>
        <w:t xml:space="preserve"> </w:t>
      </w:r>
      <w:proofErr w:type="spellStart"/>
      <w:r>
        <w:t>icinde</w:t>
      </w:r>
      <w:proofErr w:type="spellEnd"/>
      <w:r>
        <w:t xml:space="preserve"> </w:t>
      </w:r>
      <w:proofErr w:type="spellStart"/>
      <w:r>
        <w:t>calisma</w:t>
      </w:r>
      <w:proofErr w:type="spellEnd"/>
      <w:r>
        <w:t xml:space="preserve">, </w:t>
      </w:r>
      <w:proofErr w:type="spellStart"/>
      <w:r>
        <w:t>liderlik</w:t>
      </w:r>
      <w:proofErr w:type="spellEnd"/>
      <w:r>
        <w:t xml:space="preserve"> </w:t>
      </w:r>
      <w:proofErr w:type="spellStart"/>
      <w:r>
        <w:t>gibi</w:t>
      </w:r>
      <w:proofErr w:type="spellEnd"/>
      <w:r>
        <w:t>).</w:t>
      </w:r>
    </w:p>
  </w:comment>
  <w:comment w:id="3" w:author="Erzurumluoglu, Mesut" w:date="2017-03-28T12:01:00Z" w:initials="EM">
    <w:p w14:paraId="44505118" w14:textId="691CFBFB" w:rsidR="00997185" w:rsidRDefault="00997185">
      <w:pPr>
        <w:pStyle w:val="CommentText"/>
      </w:pPr>
      <w:r>
        <w:rPr>
          <w:rStyle w:val="CommentReference"/>
        </w:rPr>
        <w:annotationRef/>
      </w:r>
      <w:proofErr w:type="spellStart"/>
      <w:r>
        <w:t>Gerekirse</w:t>
      </w:r>
      <w:proofErr w:type="spellEnd"/>
      <w:r>
        <w:t xml:space="preserve"> </w:t>
      </w:r>
      <w:proofErr w:type="spellStart"/>
      <w:r>
        <w:t>detaya</w:t>
      </w:r>
      <w:proofErr w:type="spellEnd"/>
      <w:r>
        <w:t xml:space="preserve"> </w:t>
      </w:r>
      <w:proofErr w:type="spellStart"/>
      <w:r>
        <w:t>girin</w:t>
      </w:r>
      <w:proofErr w:type="spellEnd"/>
      <w:r>
        <w:t xml:space="preserve">. </w:t>
      </w:r>
      <w:proofErr w:type="spellStart"/>
      <w:r>
        <w:t>CV</w:t>
      </w:r>
      <w:r w:rsidR="00924CDB">
        <w:t>’</w:t>
      </w:r>
      <w:r>
        <w:t>nizde</w:t>
      </w:r>
      <w:proofErr w:type="spellEnd"/>
      <w:r>
        <w:t xml:space="preserve"> </w:t>
      </w:r>
      <w:proofErr w:type="spellStart"/>
      <w:r>
        <w:t>altini</w:t>
      </w:r>
      <w:proofErr w:type="spellEnd"/>
      <w:r>
        <w:t xml:space="preserve"> </w:t>
      </w:r>
      <w:proofErr w:type="spellStart"/>
      <w:r>
        <w:t>cizmek</w:t>
      </w:r>
      <w:proofErr w:type="spellEnd"/>
      <w:r>
        <w:t xml:space="preserve"> </w:t>
      </w:r>
      <w:proofErr w:type="spellStart"/>
      <w:r>
        <w:t>istediginiz</w:t>
      </w:r>
      <w:proofErr w:type="spellEnd"/>
      <w:r>
        <w:t xml:space="preserve"> </w:t>
      </w:r>
      <w:proofErr w:type="spellStart"/>
      <w:r>
        <w:t>ozellikleri</w:t>
      </w:r>
      <w:proofErr w:type="spellEnd"/>
      <w:r>
        <w:t xml:space="preserve"> </w:t>
      </w:r>
      <w:proofErr w:type="spellStart"/>
      <w:r>
        <w:t>burada</w:t>
      </w:r>
      <w:proofErr w:type="spellEnd"/>
      <w:r>
        <w:t xml:space="preserve"> </w:t>
      </w:r>
      <w:proofErr w:type="spellStart"/>
      <w:r>
        <w:t>tekrarlayin</w:t>
      </w:r>
      <w:proofErr w:type="spellEnd"/>
    </w:p>
  </w:comment>
  <w:comment w:id="4" w:author="Erzurumluoglu, Mesut" w:date="2017-03-28T12:03:00Z" w:initials="EM">
    <w:p w14:paraId="5843CEEC" w14:textId="26FA4583" w:rsidR="00997185" w:rsidRDefault="00997185">
      <w:pPr>
        <w:pStyle w:val="CommentText"/>
      </w:pPr>
      <w:r>
        <w:rPr>
          <w:rStyle w:val="CommentReference"/>
        </w:rPr>
        <w:annotationRef/>
      </w:r>
      <w:proofErr w:type="spellStart"/>
      <w:r>
        <w:t>Bazen</w:t>
      </w:r>
      <w:proofErr w:type="spellEnd"/>
      <w:r>
        <w:t xml:space="preserve"> </w:t>
      </w:r>
      <w:proofErr w:type="spellStart"/>
      <w:r>
        <w:t>akademik</w:t>
      </w:r>
      <w:proofErr w:type="spellEnd"/>
      <w:r>
        <w:t xml:space="preserve"> </w:t>
      </w:r>
      <w:proofErr w:type="spellStart"/>
      <w:r>
        <w:t>olmayan</w:t>
      </w:r>
      <w:proofErr w:type="spellEnd"/>
      <w:r>
        <w:t xml:space="preserve">, is </w:t>
      </w:r>
      <w:proofErr w:type="spellStart"/>
      <w:r>
        <w:t>hayatin</w:t>
      </w:r>
      <w:r w:rsidR="00924CDB">
        <w:t>da</w:t>
      </w:r>
      <w:proofErr w:type="spellEnd"/>
      <w:r w:rsidR="00924CDB">
        <w:t xml:space="preserve"> </w:t>
      </w:r>
      <w:proofErr w:type="spellStart"/>
      <w:r w:rsidR="00924CDB">
        <w:t>kazandiginiz</w:t>
      </w:r>
      <w:proofErr w:type="spellEnd"/>
      <w:r w:rsidR="00924CDB">
        <w:t xml:space="preserve"> </w:t>
      </w:r>
      <w:proofErr w:type="spellStart"/>
      <w:r w:rsidR="00924CDB">
        <w:t>vasiflar</w:t>
      </w:r>
      <w:proofErr w:type="spellEnd"/>
      <w:r w:rsidR="00924CDB">
        <w:t xml:space="preserve"> da </w:t>
      </w:r>
      <w:proofErr w:type="spellStart"/>
      <w:r w:rsidR="00924CDB">
        <w:t>sizi</w:t>
      </w:r>
      <w:proofErr w:type="spellEnd"/>
      <w:r>
        <w:t xml:space="preserve"> </w:t>
      </w:r>
      <w:proofErr w:type="spellStart"/>
      <w:r>
        <w:t>rakiplerinizden</w:t>
      </w:r>
      <w:proofErr w:type="spellEnd"/>
      <w:r>
        <w:t xml:space="preserve"> </w:t>
      </w:r>
      <w:proofErr w:type="spellStart"/>
      <w:r>
        <w:t>ayirabilir</w:t>
      </w:r>
      <w:proofErr w:type="spellEnd"/>
    </w:p>
  </w:comment>
  <w:comment w:id="5" w:author="Erzurumluoglu, Mesut" w:date="2017-03-28T12:04:00Z" w:initials="EM">
    <w:p w14:paraId="3C661F55" w14:textId="6F4260F7" w:rsidR="00997185" w:rsidRDefault="00997185">
      <w:pPr>
        <w:pStyle w:val="CommentText"/>
      </w:pPr>
      <w:r>
        <w:rPr>
          <w:rStyle w:val="CommentReference"/>
        </w:rPr>
        <w:annotationRef/>
      </w:r>
      <w:proofErr w:type="spellStart"/>
      <w:r>
        <w:t>Cok</w:t>
      </w:r>
      <w:proofErr w:type="spellEnd"/>
      <w:r>
        <w:t xml:space="preserve"> </w:t>
      </w:r>
      <w:proofErr w:type="spellStart"/>
      <w:r>
        <w:t>caliskan</w:t>
      </w:r>
      <w:proofErr w:type="spellEnd"/>
      <w:r>
        <w:t xml:space="preserve"> </w:t>
      </w:r>
      <w:proofErr w:type="spellStart"/>
      <w:r>
        <w:t>oldugunuzu</w:t>
      </w:r>
      <w:proofErr w:type="spellEnd"/>
      <w:r>
        <w:t xml:space="preserve">, </w:t>
      </w:r>
      <w:proofErr w:type="spellStart"/>
      <w:r>
        <w:t>isten</w:t>
      </w:r>
      <w:proofErr w:type="spellEnd"/>
      <w:r>
        <w:t xml:space="preserve"> </w:t>
      </w:r>
      <w:proofErr w:type="spellStart"/>
      <w:r>
        <w:t>kacmadiginizi</w:t>
      </w:r>
      <w:proofErr w:type="spellEnd"/>
      <w:r w:rsidR="008218C8">
        <w:t xml:space="preserve">, </w:t>
      </w:r>
      <w:proofErr w:type="spellStart"/>
      <w:r w:rsidR="008218C8">
        <w:t>kolayca</w:t>
      </w:r>
      <w:proofErr w:type="spellEnd"/>
      <w:r w:rsidR="008218C8">
        <w:t xml:space="preserve"> </w:t>
      </w:r>
      <w:proofErr w:type="spellStart"/>
      <w:r w:rsidR="008218C8">
        <w:t>calisilabilir</w:t>
      </w:r>
      <w:proofErr w:type="spellEnd"/>
      <w:r w:rsidR="008218C8">
        <w:t xml:space="preserve"> </w:t>
      </w:r>
      <w:proofErr w:type="spellStart"/>
      <w:r w:rsidR="008218C8">
        <w:t>bir</w:t>
      </w:r>
      <w:proofErr w:type="spellEnd"/>
      <w:r w:rsidR="008218C8">
        <w:t xml:space="preserve"> </w:t>
      </w:r>
      <w:proofErr w:type="spellStart"/>
      <w:r w:rsidR="008218C8">
        <w:t>birey</w:t>
      </w:r>
      <w:proofErr w:type="spellEnd"/>
      <w:r w:rsidR="008218C8">
        <w:t xml:space="preserve"> </w:t>
      </w:r>
      <w:proofErr w:type="spellStart"/>
      <w:r w:rsidR="008218C8">
        <w:t>oldugunuzu</w:t>
      </w:r>
      <w:proofErr w:type="spellEnd"/>
      <w:r>
        <w:t xml:space="preserve"> </w:t>
      </w:r>
      <w:proofErr w:type="spellStart"/>
      <w:r>
        <w:t>somut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sekilde</w:t>
      </w:r>
      <w:proofErr w:type="spellEnd"/>
      <w:r>
        <w:t xml:space="preserve"> </w:t>
      </w:r>
      <w:proofErr w:type="spellStart"/>
      <w:r>
        <w:t>gosterin</w:t>
      </w:r>
      <w:proofErr w:type="spellEnd"/>
    </w:p>
  </w:comment>
  <w:comment w:id="6" w:author="Erzurumluoglu, Mesut" w:date="2017-03-28T12:06:00Z" w:initials="EM">
    <w:p w14:paraId="34CCD36D" w14:textId="77777777" w:rsidR="00997185" w:rsidRDefault="00997185">
      <w:pPr>
        <w:pStyle w:val="CommentText"/>
      </w:pPr>
      <w:r>
        <w:rPr>
          <w:rStyle w:val="CommentReference"/>
        </w:rPr>
        <w:annotationRef/>
      </w:r>
      <w:proofErr w:type="spellStart"/>
      <w:r>
        <w:t>Basvurdugunuz</w:t>
      </w:r>
      <w:proofErr w:type="spellEnd"/>
      <w:r>
        <w:t xml:space="preserve"> </w:t>
      </w:r>
      <w:proofErr w:type="spellStart"/>
      <w:r>
        <w:t>universiteyi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hocayi</w:t>
      </w:r>
      <w:proofErr w:type="spellEnd"/>
      <w:r>
        <w:t xml:space="preserve"> da </w:t>
      </w:r>
      <w:proofErr w:type="spellStart"/>
      <w:r>
        <w:t>ovmeyi</w:t>
      </w:r>
      <w:proofErr w:type="spellEnd"/>
      <w:r>
        <w:t xml:space="preserve"> </w:t>
      </w:r>
      <w:proofErr w:type="spellStart"/>
      <w:r>
        <w:t>ihmal</w:t>
      </w:r>
      <w:proofErr w:type="spellEnd"/>
      <w:r>
        <w:t xml:space="preserve"> </w:t>
      </w:r>
      <w:proofErr w:type="spellStart"/>
      <w:r>
        <w:t>etmeyin</w:t>
      </w:r>
      <w:proofErr w:type="spellEnd"/>
      <w:r>
        <w:t xml:space="preserve">. </w:t>
      </w:r>
      <w:proofErr w:type="spellStart"/>
      <w:r>
        <w:t>Ayrica</w:t>
      </w:r>
      <w:proofErr w:type="spellEnd"/>
      <w:r>
        <w:t xml:space="preserve"> </w:t>
      </w:r>
      <w:proofErr w:type="spellStart"/>
      <w:r>
        <w:t>projenin</w:t>
      </w:r>
      <w:proofErr w:type="spellEnd"/>
      <w:r>
        <w:t xml:space="preserve"> </w:t>
      </w:r>
      <w:proofErr w:type="spellStart"/>
      <w:r>
        <w:t>onemini</w:t>
      </w:r>
      <w:proofErr w:type="spellEnd"/>
      <w:r>
        <w:t xml:space="preserve"> </w:t>
      </w:r>
      <w:proofErr w:type="spellStart"/>
      <w:r>
        <w:t>kavradiginizi</w:t>
      </w:r>
      <w:proofErr w:type="spellEnd"/>
      <w:r>
        <w:t xml:space="preserve"> </w:t>
      </w:r>
      <w:proofErr w:type="spellStart"/>
      <w:r>
        <w:t>gostermek</w:t>
      </w:r>
      <w:proofErr w:type="spellEnd"/>
      <w:r>
        <w:t xml:space="preserve"> </w:t>
      </w:r>
      <w:proofErr w:type="spellStart"/>
      <w:r>
        <w:t>icin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cumle</w:t>
      </w:r>
      <w:proofErr w:type="spellEnd"/>
      <w:r>
        <w:t xml:space="preserve"> </w:t>
      </w:r>
      <w:proofErr w:type="spellStart"/>
      <w:r>
        <w:t>eklemeyi</w:t>
      </w:r>
      <w:proofErr w:type="spellEnd"/>
      <w:r>
        <w:t xml:space="preserve"> </w:t>
      </w:r>
      <w:proofErr w:type="spellStart"/>
      <w:r>
        <w:t>unutmayin</w:t>
      </w:r>
      <w:proofErr w:type="spellEnd"/>
      <w:r>
        <w:t>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890CC3C" w15:done="0"/>
  <w15:commentEx w15:paraId="75F7F3C9" w15:done="0"/>
  <w15:commentEx w15:paraId="44505118" w15:done="0"/>
  <w15:commentEx w15:paraId="5843CEEC" w15:done="0"/>
  <w15:commentEx w15:paraId="3C661F55" w15:done="0"/>
  <w15:commentEx w15:paraId="34CCD36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890CC3C" w16cid:durableId="1DA0BBAE"/>
  <w16cid:commentId w16cid:paraId="75F7F3C9" w16cid:durableId="1DA0BBAF"/>
  <w16cid:commentId w16cid:paraId="44505118" w16cid:durableId="1DA0BBB0"/>
  <w16cid:commentId w16cid:paraId="5843CEEC" w16cid:durableId="1DA0BBB1"/>
  <w16cid:commentId w16cid:paraId="3C661F55" w16cid:durableId="1DA0BBB2"/>
  <w16cid:commentId w16cid:paraId="34CCD36D" w16cid:durableId="1DA0BBB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rzurumluoglu, Mesut">
    <w15:presenceInfo w15:providerId="AD" w15:userId="S-1-5-21-1039984320-261210814-957142514-1417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CFA"/>
    <w:rsid w:val="001772B0"/>
    <w:rsid w:val="00232F0D"/>
    <w:rsid w:val="00497CFA"/>
    <w:rsid w:val="008218C8"/>
    <w:rsid w:val="00826FB8"/>
    <w:rsid w:val="00924CDB"/>
    <w:rsid w:val="00997185"/>
    <w:rsid w:val="00B72D4D"/>
    <w:rsid w:val="00BC156C"/>
    <w:rsid w:val="00C17755"/>
    <w:rsid w:val="00CE62E1"/>
    <w:rsid w:val="00DD47B9"/>
    <w:rsid w:val="00F254BF"/>
    <w:rsid w:val="00FA3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2EB29"/>
  <w15:chartTrackingRefBased/>
  <w15:docId w15:val="{ADA5FC22-6A06-4C67-AE4E-B10B1520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971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71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71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71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718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7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Leicester</Company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Erzurumluoglu, Mesut</dc:creator>
  <cp:keywords/>
  <dc:description/>
  <cp:lastModifiedBy>MesuTurkey</cp:lastModifiedBy>
  <cp:revision>4</cp:revision>
  <dcterms:created xsi:type="dcterms:W3CDTF">2017-03-28T11:08:00Z</dcterms:created>
  <dcterms:modified xsi:type="dcterms:W3CDTF">2017-10-29T20:45:00Z</dcterms:modified>
</cp:coreProperties>
</file>