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17D0F3" w14:textId="5A49DC3D" w:rsidR="00521397" w:rsidRPr="007F6ADE" w:rsidRDefault="001F2882">
      <w:pPr>
        <w:rPr>
          <w:b/>
          <w:sz w:val="24"/>
          <w:szCs w:val="24"/>
        </w:rPr>
      </w:pPr>
      <w:proofErr w:type="spellStart"/>
      <w:r w:rsidRPr="007F6ADE">
        <w:rPr>
          <w:b/>
          <w:sz w:val="24"/>
          <w:szCs w:val="24"/>
        </w:rPr>
        <w:t>ConsensusPathDB</w:t>
      </w:r>
      <w:proofErr w:type="spellEnd"/>
      <w:r w:rsidR="007F6ADE" w:rsidRPr="007F6ADE">
        <w:rPr>
          <w:b/>
          <w:sz w:val="24"/>
          <w:szCs w:val="24"/>
        </w:rPr>
        <w:t xml:space="preserve"> methods</w:t>
      </w:r>
    </w:p>
    <w:p w14:paraId="5E92ECFF" w14:textId="357FDAA0" w:rsidR="007F6ADE" w:rsidRPr="00DB7470" w:rsidRDefault="007F6ADE">
      <w:pPr>
        <w:rPr>
          <w:b/>
        </w:rPr>
      </w:pPr>
      <w:r>
        <w:rPr>
          <w:b/>
        </w:rPr>
        <w:t>Quotes from papers</w:t>
      </w:r>
    </w:p>
    <w:p w14:paraId="2EB7DD8F" w14:textId="77777777" w:rsidR="001F2882" w:rsidRDefault="00D62E8E">
      <w:r>
        <w:t>“</w:t>
      </w:r>
      <w:r w:rsidR="001F2882" w:rsidRPr="007F6ADE">
        <w:rPr>
          <w:i/>
        </w:rPr>
        <w:t>For each predefined module, a P-value is calculated based on the hypergeometric distribution. The P-value reflects the significance of the observed overlap between the input gene list and the module's members as compared to random expectations. A small P-value indicates that more of the module's members are present in the input list than expected by chance.</w:t>
      </w:r>
      <w:r>
        <w:t>”</w:t>
      </w:r>
    </w:p>
    <w:p w14:paraId="5EBB8446" w14:textId="74A591EC" w:rsidR="00F84A7B" w:rsidRDefault="00D62E8E" w:rsidP="00F84A7B">
      <w:r>
        <w:t>“</w:t>
      </w:r>
      <w:r w:rsidR="00F84A7B" w:rsidRPr="007F6ADE">
        <w:rPr>
          <w:i/>
        </w:rPr>
        <w:t>For each of the predefined sets, a p</w:t>
      </w:r>
      <w:r w:rsidR="007F6ADE" w:rsidRPr="007F6ADE">
        <w:rPr>
          <w:i/>
        </w:rPr>
        <w:t>-</w:t>
      </w:r>
      <w:r w:rsidR="00F84A7B" w:rsidRPr="007F6ADE">
        <w:rPr>
          <w:i/>
        </w:rPr>
        <w:t>value is calculated according to the hypergeometric distribution of the number of physical entities present in both the predefined set and user</w:t>
      </w:r>
      <w:r w:rsidR="007F6ADE" w:rsidRPr="007F6ADE">
        <w:rPr>
          <w:i/>
        </w:rPr>
        <w:t xml:space="preserve"> </w:t>
      </w:r>
      <w:r w:rsidR="00F84A7B" w:rsidRPr="007F6ADE">
        <w:rPr>
          <w:i/>
        </w:rPr>
        <w:t>specified list of physical entities. However, the p</w:t>
      </w:r>
      <w:r w:rsidR="007F6ADE" w:rsidRPr="007F6ADE">
        <w:rPr>
          <w:i/>
        </w:rPr>
        <w:t>-</w:t>
      </w:r>
      <w:r w:rsidR="00F84A7B" w:rsidRPr="007F6ADE">
        <w:rPr>
          <w:i/>
        </w:rPr>
        <w:t>values are not corrected for multiple testing. Sets containing any of the user</w:t>
      </w:r>
      <w:r w:rsidR="007F6ADE" w:rsidRPr="007F6ADE">
        <w:rPr>
          <w:i/>
        </w:rPr>
        <w:t xml:space="preserve"> </w:t>
      </w:r>
      <w:r w:rsidR="00F84A7B" w:rsidRPr="007F6ADE">
        <w:rPr>
          <w:i/>
        </w:rPr>
        <w:t>specified physical entities (candidates) are listed, and for each set, the number of contained candidates, the p</w:t>
      </w:r>
      <w:r w:rsidR="007F6ADE" w:rsidRPr="007F6ADE">
        <w:rPr>
          <w:i/>
        </w:rPr>
        <w:t>-</w:t>
      </w:r>
      <w:r w:rsidR="00F84A7B" w:rsidRPr="007F6ADE">
        <w:rPr>
          <w:i/>
        </w:rPr>
        <w:t>value according to the hypergeometric distribution, the set size and all the interaction resources contributing to the construction of the set are provided</w:t>
      </w:r>
      <w:r w:rsidR="00F84A7B">
        <w:t>.</w:t>
      </w:r>
      <w:r>
        <w:t>”</w:t>
      </w:r>
    </w:p>
    <w:p w14:paraId="5ACE5CA7" w14:textId="77777777" w:rsidR="00DB7470" w:rsidRPr="007F6ADE" w:rsidRDefault="00DB7470" w:rsidP="00F84A7B">
      <w:pPr>
        <w:rPr>
          <w:b/>
          <w:i/>
        </w:rPr>
      </w:pPr>
      <w:r w:rsidRPr="007F6ADE">
        <w:rPr>
          <w:b/>
          <w:i/>
        </w:rPr>
        <w:t>Hypergeometric test</w:t>
      </w:r>
    </w:p>
    <w:p w14:paraId="39C549BC" w14:textId="77777777" w:rsidR="00DB7470" w:rsidRDefault="00DB7470" w:rsidP="00F84A7B">
      <w:r>
        <w:t>H</w:t>
      </w:r>
      <w:r w:rsidRPr="00DB7470">
        <w:t xml:space="preserve">ypergeometric test uses the hypergeometric distribution to calculate the statistical significance of having drawn a specific k successes </w:t>
      </w:r>
      <w:proofErr w:type="spellStart"/>
      <w:r>
        <w:t>n</w:t>
      </w:r>
      <w:proofErr w:type="spellEnd"/>
      <w:r>
        <w:t xml:space="preserve"> total draws</w:t>
      </w:r>
      <w:r w:rsidRPr="00DB7470">
        <w:t xml:space="preserve"> from the population</w:t>
      </w:r>
      <w:r w:rsidR="009C7615">
        <w:t xml:space="preserve"> (N and K).</w:t>
      </w:r>
    </w:p>
    <w:p w14:paraId="60AA8DAF" w14:textId="77777777" w:rsidR="000F619C" w:rsidRDefault="000F619C" w:rsidP="00F84A7B">
      <w:r>
        <w:t xml:space="preserve">Calculator: </w:t>
      </w:r>
      <w:hyperlink r:id="rId4" w:history="1">
        <w:r w:rsidRPr="00261A90">
          <w:rPr>
            <w:rStyle w:val="Hyperlink"/>
          </w:rPr>
          <w:t>https://keisan.casio.com/exec/system/1180573201</w:t>
        </w:r>
      </w:hyperlink>
    </w:p>
    <w:p w14:paraId="0A0A4AFE" w14:textId="77777777" w:rsidR="00E82769" w:rsidRDefault="00E82769" w:rsidP="00F84A7B">
      <w:r>
        <w:t>Example:</w:t>
      </w:r>
    </w:p>
    <w:p w14:paraId="47EBB2A3" w14:textId="77777777" w:rsidR="000F619C" w:rsidRDefault="00E82769" w:rsidP="00F84A7B">
      <w:r>
        <w:t xml:space="preserve">If </w:t>
      </w:r>
      <w:r w:rsidR="00D62E8E">
        <w:t>5</w:t>
      </w:r>
      <w:r>
        <w:t xml:space="preserve"> overlaps (successes) out of </w:t>
      </w:r>
      <w:r w:rsidR="00D62E8E">
        <w:t>72</w:t>
      </w:r>
      <w:r>
        <w:t xml:space="preserve"> inputted (total draws</w:t>
      </w:r>
      <w:r w:rsidR="00D62E8E">
        <w:t>; inputted genes*</w:t>
      </w:r>
      <w:r>
        <w:t xml:space="preserve">), </w:t>
      </w:r>
      <w:r w:rsidR="00D62E8E">
        <w:t>31</w:t>
      </w:r>
      <w:r w:rsidR="000F619C">
        <w:t xml:space="preserve"> genes</w:t>
      </w:r>
      <w:r>
        <w:t xml:space="preserve"> in the pathway (successes in population</w:t>
      </w:r>
      <w:r w:rsidR="00D62E8E">
        <w:t>; set size</w:t>
      </w:r>
      <w:r w:rsidR="009C7615">
        <w:t xml:space="preserve"> K</w:t>
      </w:r>
      <w:r>
        <w:t xml:space="preserve">), then </w:t>
      </w:r>
      <w:r w:rsidR="00D62E8E">
        <w:t>prob</w:t>
      </w:r>
      <w:r>
        <w:t>=</w:t>
      </w:r>
      <w:r w:rsidR="00D62E8E">
        <w:t>31</w:t>
      </w:r>
      <w:r>
        <w:t>/</w:t>
      </w:r>
      <w:r w:rsidR="00D62E8E">
        <w:t>12,872**</w:t>
      </w:r>
      <w:r>
        <w:t xml:space="preserve"> genes (population</w:t>
      </w:r>
      <w:r w:rsidR="009C7615">
        <w:t xml:space="preserve"> </w:t>
      </w:r>
      <w:proofErr w:type="gramStart"/>
      <w:r w:rsidR="009C7615">
        <w:t>N</w:t>
      </w:r>
      <w:r>
        <w:t>)=</w:t>
      </w:r>
      <w:proofErr w:type="gramEnd"/>
      <w:r>
        <w:t>0.00</w:t>
      </w:r>
      <w:r w:rsidR="00D62E8E">
        <w:t>24</w:t>
      </w:r>
      <w:r>
        <w:t>.</w:t>
      </w:r>
    </w:p>
    <w:p w14:paraId="3830F22E" w14:textId="77777777" w:rsidR="000F619C" w:rsidRPr="000F619C" w:rsidRDefault="000F619C" w:rsidP="00F84A7B">
      <w:r w:rsidRPr="000F619C">
        <w:t>Expected:</w:t>
      </w:r>
      <w:r>
        <w:t xml:space="preserve"> 0.535 genes</w:t>
      </w:r>
    </w:p>
    <w:p w14:paraId="48C795D1" w14:textId="77777777" w:rsidR="000F619C" w:rsidRDefault="009C7615" w:rsidP="00F84A7B">
      <w:r>
        <w:rPr>
          <w:i/>
        </w:rPr>
        <w:t>PMF</w:t>
      </w:r>
      <w:r w:rsidR="000F619C">
        <w:t>=</w:t>
      </w:r>
      <w:r w:rsidR="00D62E8E" w:rsidRPr="00D62E8E">
        <w:t>7.22</w:t>
      </w:r>
      <w:r w:rsidR="00D62E8E">
        <w:t>E</w:t>
      </w:r>
      <w:r w:rsidR="00D62E8E" w:rsidRPr="00D62E8E">
        <w:t>-07</w:t>
      </w:r>
    </w:p>
    <w:p w14:paraId="2BCB5B3A" w14:textId="77777777" w:rsidR="00DB7470" w:rsidRPr="00DB7470" w:rsidRDefault="00DB7470" w:rsidP="00F84A7B">
      <w:pPr>
        <w:rPr>
          <w:i/>
        </w:rPr>
      </w:pPr>
      <w:r w:rsidRPr="00DB7470">
        <w:rPr>
          <w:i/>
        </w:rPr>
        <w:t>Our criteria:</w:t>
      </w:r>
    </w:p>
    <w:p w14:paraId="337793EB" w14:textId="77777777" w:rsidR="00DB7470" w:rsidRDefault="00DB7470" w:rsidP="00F84A7B">
      <w:r>
        <w:t>P&lt;0.01 + FDR&lt;0.05</w:t>
      </w:r>
      <w:r w:rsidR="002317D6">
        <w:t xml:space="preserve"> (multiple testing problem)</w:t>
      </w:r>
    </w:p>
    <w:p w14:paraId="0D725BAA" w14:textId="77777777" w:rsidR="00D62E8E" w:rsidRDefault="00D62E8E" w:rsidP="00F84A7B">
      <w:r>
        <w:t>*</w:t>
      </w:r>
      <w:r w:rsidRPr="00D62E8E">
        <w:t>72 genes (67.3%</w:t>
      </w:r>
      <w:r>
        <w:t xml:space="preserve"> of total 107</w:t>
      </w:r>
      <w:r w:rsidRPr="00D62E8E">
        <w:t>) from the input list are present in at least one pathway</w:t>
      </w:r>
    </w:p>
    <w:p w14:paraId="7733528F" w14:textId="77777777" w:rsidR="00704B8C" w:rsidRDefault="00D62E8E" w:rsidP="00F84A7B">
      <w:r>
        <w:t>**t</w:t>
      </w:r>
      <w:r w:rsidRPr="00D62E8E">
        <w:t>he total number of genes present in at least one pathway and identifiable by '</w:t>
      </w:r>
      <w:proofErr w:type="spellStart"/>
      <w:r w:rsidRPr="00D62E8E">
        <w:t>hgnc</w:t>
      </w:r>
      <w:proofErr w:type="spellEnd"/>
      <w:r w:rsidRPr="00D62E8E">
        <w:t>-symbol' IDs is 12</w:t>
      </w:r>
      <w:r>
        <w:t>,</w:t>
      </w:r>
      <w:r w:rsidRPr="00D62E8E">
        <w:t>872</w:t>
      </w:r>
    </w:p>
    <w:p w14:paraId="06F334EF" w14:textId="77777777" w:rsidR="00E82769" w:rsidRPr="00351E42" w:rsidRDefault="009C7615" w:rsidP="00F84A7B">
      <w:r>
        <w:t xml:space="preserve">PMF: </w:t>
      </w:r>
      <w:r w:rsidRPr="009C7615">
        <w:t>probability mass function is a function that gives the probability that a discrete random variable is exactly equal to some value</w:t>
      </w:r>
      <w:bookmarkStart w:id="0" w:name="_GoBack"/>
      <w:bookmarkEnd w:id="0"/>
    </w:p>
    <w:sectPr w:rsidR="00E82769" w:rsidRPr="00351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882"/>
    <w:rsid w:val="000F619C"/>
    <w:rsid w:val="001F2882"/>
    <w:rsid w:val="002317D6"/>
    <w:rsid w:val="00351E42"/>
    <w:rsid w:val="00521397"/>
    <w:rsid w:val="00704B8C"/>
    <w:rsid w:val="007F6ADE"/>
    <w:rsid w:val="008339E3"/>
    <w:rsid w:val="009C7615"/>
    <w:rsid w:val="00D62E8E"/>
    <w:rsid w:val="00DB7470"/>
    <w:rsid w:val="00E82769"/>
    <w:rsid w:val="00F8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5A531"/>
  <w15:chartTrackingRefBased/>
  <w15:docId w15:val="{2DFD0E81-8BFE-45A4-A4F6-631DC927B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619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keisan.casio.com/exec/system/118057320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Leicester</Company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Erzurumluoglu, Mesut</dc:creator>
  <cp:keywords/>
  <dc:description/>
  <cp:lastModifiedBy>Erzurumluoglu, Mesut</cp:lastModifiedBy>
  <cp:revision>11</cp:revision>
  <dcterms:created xsi:type="dcterms:W3CDTF">2018-07-13T12:00:00Z</dcterms:created>
  <dcterms:modified xsi:type="dcterms:W3CDTF">2018-12-16T22:00:00Z</dcterms:modified>
</cp:coreProperties>
</file>