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1F436B" w14:textId="77777777" w:rsidR="000D474A" w:rsidRPr="000D474A" w:rsidRDefault="000D474A" w:rsidP="000D474A">
      <w:pPr>
        <w:pBdr>
          <w:bottom w:val="single" w:sz="6" w:space="2" w:color="AAAAAA"/>
        </w:pBdr>
        <w:spacing w:after="0" w:line="240" w:lineRule="auto"/>
        <w:outlineLvl w:val="0"/>
        <w:rPr>
          <w:rFonts w:ascii="Verdana" w:eastAsia="Times New Roman" w:hAnsi="Verdana" w:cs="Times New Roman"/>
          <w:color w:val="333333"/>
          <w:kern w:val="36"/>
          <w:sz w:val="31"/>
          <w:szCs w:val="31"/>
          <w:lang w:eastAsia="en-GB"/>
        </w:rPr>
      </w:pPr>
      <w:r w:rsidRPr="000D474A">
        <w:rPr>
          <w:rFonts w:ascii="Verdana" w:eastAsia="Times New Roman" w:hAnsi="Verdana" w:cs="Times New Roman"/>
          <w:color w:val="333333"/>
          <w:kern w:val="36"/>
          <w:sz w:val="31"/>
          <w:szCs w:val="31"/>
          <w:lang w:eastAsia="en-GB"/>
        </w:rPr>
        <w:t>Fine Mapping - Wakefield Method</w:t>
      </w:r>
    </w:p>
    <w:p w14:paraId="6F6A5728"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br/>
        <w:t>The main aim of this is to create a 95% credible set which is a set of variants such that it is 95% likely to contain the causal variant, assuming the causal variant has been analysed.</w:t>
      </w:r>
    </w:p>
    <w:p w14:paraId="5D9E79F6" w14:textId="1664BF1B" w:rsidR="000D474A" w:rsidRPr="000D474A" w:rsidRDefault="000D474A" w:rsidP="000D474A">
      <w:pPr>
        <w:pBdr>
          <w:bottom w:val="single" w:sz="6" w:space="2" w:color="AAAAAA"/>
        </w:pBdr>
        <w:spacing w:after="0" w:line="240" w:lineRule="auto"/>
        <w:outlineLvl w:val="1"/>
        <w:rPr>
          <w:rFonts w:ascii="Verdana" w:eastAsia="Times New Roman" w:hAnsi="Verdana" w:cs="Times New Roman"/>
          <w:color w:val="333333"/>
          <w:sz w:val="29"/>
          <w:szCs w:val="29"/>
          <w:lang w:eastAsia="en-GB"/>
        </w:rPr>
      </w:pPr>
      <w:r w:rsidRPr="000D474A">
        <w:rPr>
          <w:rFonts w:ascii="Verdana" w:eastAsia="Times New Roman" w:hAnsi="Verdana" w:cs="Times New Roman"/>
          <w:color w:val="333333"/>
          <w:sz w:val="29"/>
          <w:szCs w:val="29"/>
          <w:lang w:eastAsia="en-GB"/>
        </w:rPr>
        <w:t>Wakefield method</w:t>
      </w:r>
    </w:p>
    <w:p w14:paraId="23B9C9E1"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t>This method calculates an approximate Bayes factor which can then be used in the fine-mapping. The formula for the Wakefield approximate Bayes factor is:</w:t>
      </w:r>
    </w:p>
    <w:p w14:paraId="29828BB7"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noProof/>
          <w:color w:val="000000"/>
          <w:sz w:val="19"/>
          <w:szCs w:val="19"/>
          <w:lang w:eastAsia="en-GB"/>
        </w:rPr>
        <w:drawing>
          <wp:inline distT="0" distB="0" distL="0" distR="0" wp14:anchorId="74A83B6E" wp14:editId="74FCCEFD">
            <wp:extent cx="3200400" cy="619125"/>
            <wp:effectExtent l="0" t="0" r="0" b="9525"/>
            <wp:docPr id="1" name="Picture 1" descr="\text{ABF} = \frac{1}{\sqrt{1-\frac{W}{V+W}}} \exp \left( - \frac{Z^2}{2} \frac{W}{V+W} \righ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ABF} = \frac{1}{\sqrt{1-\frac{W}{V+W}}} \exp \left( - \frac{Z^2}{2} \frac{W}{V+W} \right) "/>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00400" cy="619125"/>
                    </a:xfrm>
                    <a:prstGeom prst="rect">
                      <a:avLst/>
                    </a:prstGeom>
                    <a:noFill/>
                    <a:ln>
                      <a:noFill/>
                    </a:ln>
                  </pic:spPr>
                </pic:pic>
              </a:graphicData>
            </a:graphic>
          </wp:inline>
        </w:drawing>
      </w:r>
    </w:p>
    <w:p w14:paraId="1036B031"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t xml:space="preserve">where Z is the Z score, W is the Wakefield prior and V is the variance of the effect size. This is the Bayes factor for H0 over </w:t>
      </w:r>
      <w:proofErr w:type="gramStart"/>
      <w:r w:rsidRPr="000D474A">
        <w:rPr>
          <w:rFonts w:ascii="Verdana" w:eastAsia="Times New Roman" w:hAnsi="Verdana" w:cs="Times New Roman"/>
          <w:color w:val="000000"/>
          <w:sz w:val="19"/>
          <w:szCs w:val="19"/>
          <w:lang w:eastAsia="en-GB"/>
        </w:rPr>
        <w:t>H1</w:t>
      </w:r>
      <w:proofErr w:type="gramEnd"/>
      <w:r w:rsidRPr="000D474A">
        <w:rPr>
          <w:rFonts w:ascii="Verdana" w:eastAsia="Times New Roman" w:hAnsi="Verdana" w:cs="Times New Roman"/>
          <w:color w:val="000000"/>
          <w:sz w:val="19"/>
          <w:szCs w:val="19"/>
          <w:lang w:eastAsia="en-GB"/>
        </w:rPr>
        <w:t xml:space="preserve"> but we are interested in the Bayes factor of the alternative model compared to the null model so need to take the reciprocal of the above equation. This can be found and is derived on page 210 in Appendix B in:</w:t>
      </w:r>
    </w:p>
    <w:p w14:paraId="1D1210EF" w14:textId="77777777" w:rsidR="000D474A" w:rsidRPr="000D474A" w:rsidRDefault="009B29B7" w:rsidP="000D474A">
      <w:pPr>
        <w:spacing w:after="180" w:line="240" w:lineRule="auto"/>
        <w:rPr>
          <w:rFonts w:ascii="Verdana" w:eastAsia="Times New Roman" w:hAnsi="Verdana" w:cs="Times New Roman"/>
          <w:color w:val="000000"/>
          <w:sz w:val="19"/>
          <w:szCs w:val="19"/>
          <w:lang w:eastAsia="en-GB"/>
        </w:rPr>
      </w:pPr>
      <w:hyperlink r:id="rId5" w:history="1">
        <w:r w:rsidR="000D474A" w:rsidRPr="000D474A">
          <w:rPr>
            <w:rFonts w:ascii="Verdana" w:eastAsia="Times New Roman" w:hAnsi="Verdana" w:cs="Times New Roman"/>
            <w:i/>
            <w:iCs/>
            <w:color w:val="0080AA"/>
            <w:sz w:val="19"/>
            <w:szCs w:val="19"/>
            <w:u w:val="single"/>
            <w:lang w:eastAsia="en-GB"/>
          </w:rPr>
          <w:t xml:space="preserve">Wakefield J. A </w:t>
        </w:r>
        <w:proofErr w:type="spellStart"/>
        <w:r w:rsidR="000D474A" w:rsidRPr="000D474A">
          <w:rPr>
            <w:rFonts w:ascii="Verdana" w:eastAsia="Times New Roman" w:hAnsi="Verdana" w:cs="Times New Roman"/>
            <w:i/>
            <w:iCs/>
            <w:color w:val="0080AA"/>
            <w:sz w:val="19"/>
            <w:szCs w:val="19"/>
            <w:u w:val="single"/>
            <w:lang w:eastAsia="en-GB"/>
          </w:rPr>
          <w:t>bayesian</w:t>
        </w:r>
        <w:proofErr w:type="spellEnd"/>
        <w:r w:rsidR="000D474A" w:rsidRPr="000D474A">
          <w:rPr>
            <w:rFonts w:ascii="Verdana" w:eastAsia="Times New Roman" w:hAnsi="Verdana" w:cs="Times New Roman"/>
            <w:i/>
            <w:iCs/>
            <w:color w:val="0080AA"/>
            <w:sz w:val="19"/>
            <w:szCs w:val="19"/>
            <w:u w:val="single"/>
            <w:lang w:eastAsia="en-GB"/>
          </w:rPr>
          <w:t xml:space="preserve"> measure of the probability of false discovery in genetic epidemiology studies. The American Journal of Human Genetics. 2007;81(2):208-227.</w:t>
        </w:r>
      </w:hyperlink>
    </w:p>
    <w:p w14:paraId="59205F17" w14:textId="3D4B9C1F" w:rsidR="000D474A" w:rsidRPr="000D474A" w:rsidRDefault="000D474A" w:rsidP="000D474A">
      <w:pPr>
        <w:pBdr>
          <w:bottom w:val="single" w:sz="6" w:space="2" w:color="AAAAAA"/>
        </w:pBdr>
        <w:spacing w:after="0" w:line="240" w:lineRule="auto"/>
        <w:outlineLvl w:val="1"/>
        <w:rPr>
          <w:rFonts w:ascii="Verdana" w:eastAsia="Times New Roman" w:hAnsi="Verdana" w:cs="Times New Roman"/>
          <w:color w:val="333333"/>
          <w:sz w:val="29"/>
          <w:szCs w:val="29"/>
          <w:lang w:eastAsia="en-GB"/>
        </w:rPr>
      </w:pPr>
      <w:r>
        <w:rPr>
          <w:rFonts w:ascii="Verdana" w:eastAsia="Times New Roman" w:hAnsi="Verdana" w:cs="Times New Roman"/>
          <w:color w:val="333333"/>
          <w:sz w:val="29"/>
          <w:szCs w:val="29"/>
          <w:lang w:eastAsia="en-GB"/>
        </w:rPr>
        <w:t>R c</w:t>
      </w:r>
      <w:r w:rsidRPr="000D474A">
        <w:rPr>
          <w:rFonts w:ascii="Verdana" w:eastAsia="Times New Roman" w:hAnsi="Verdana" w:cs="Times New Roman"/>
          <w:color w:val="333333"/>
          <w:sz w:val="29"/>
          <w:szCs w:val="29"/>
          <w:lang w:eastAsia="en-GB"/>
        </w:rPr>
        <w:t>ode for running Wakefield method</w:t>
      </w:r>
    </w:p>
    <w:p w14:paraId="49ECCD05"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b/>
          <w:bCs/>
          <w:color w:val="000000"/>
          <w:sz w:val="19"/>
          <w:szCs w:val="19"/>
          <w:lang w:eastAsia="en-GB"/>
        </w:rPr>
        <w:t>Step 1 - Load in file</w:t>
      </w:r>
    </w:p>
    <w:p w14:paraId="1C822697"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t xml:space="preserve">Load into R a </w:t>
      </w:r>
      <w:proofErr w:type="spellStart"/>
      <w:r w:rsidRPr="000D474A">
        <w:rPr>
          <w:rFonts w:ascii="Verdana" w:eastAsia="Times New Roman" w:hAnsi="Verdana" w:cs="Times New Roman"/>
          <w:color w:val="000000"/>
          <w:sz w:val="19"/>
          <w:szCs w:val="19"/>
          <w:lang w:eastAsia="en-GB"/>
        </w:rPr>
        <w:t>dataframe</w:t>
      </w:r>
      <w:proofErr w:type="spellEnd"/>
      <w:r w:rsidRPr="000D474A">
        <w:rPr>
          <w:rFonts w:ascii="Verdana" w:eastAsia="Times New Roman" w:hAnsi="Verdana" w:cs="Times New Roman"/>
          <w:color w:val="000000"/>
          <w:sz w:val="19"/>
          <w:szCs w:val="19"/>
          <w:lang w:eastAsia="en-GB"/>
        </w:rPr>
        <w:t xml:space="preserve"> (df) containing summary statistics from the analysis, particularly with columns for chromosome (</w:t>
      </w:r>
      <w:proofErr w:type="spellStart"/>
      <w:r w:rsidRPr="000D474A">
        <w:rPr>
          <w:rFonts w:ascii="Verdana" w:eastAsia="Times New Roman" w:hAnsi="Verdana" w:cs="Times New Roman"/>
          <w:color w:val="000000"/>
          <w:sz w:val="19"/>
          <w:szCs w:val="19"/>
          <w:lang w:eastAsia="en-GB"/>
        </w:rPr>
        <w:t>chr</w:t>
      </w:r>
      <w:proofErr w:type="spellEnd"/>
      <w:r w:rsidRPr="000D474A">
        <w:rPr>
          <w:rFonts w:ascii="Verdana" w:eastAsia="Times New Roman" w:hAnsi="Verdana" w:cs="Times New Roman"/>
          <w:color w:val="000000"/>
          <w:sz w:val="19"/>
          <w:szCs w:val="19"/>
          <w:lang w:eastAsia="en-GB"/>
        </w:rPr>
        <w:t>), position (</w:t>
      </w:r>
      <w:proofErr w:type="spellStart"/>
      <w:r w:rsidRPr="000D474A">
        <w:rPr>
          <w:rFonts w:ascii="Verdana" w:eastAsia="Times New Roman" w:hAnsi="Verdana" w:cs="Times New Roman"/>
          <w:color w:val="000000"/>
          <w:sz w:val="19"/>
          <w:szCs w:val="19"/>
          <w:lang w:eastAsia="en-GB"/>
        </w:rPr>
        <w:t>pos</w:t>
      </w:r>
      <w:proofErr w:type="spellEnd"/>
      <w:r w:rsidRPr="000D474A">
        <w:rPr>
          <w:rFonts w:ascii="Verdana" w:eastAsia="Times New Roman" w:hAnsi="Verdana" w:cs="Times New Roman"/>
          <w:color w:val="000000"/>
          <w:sz w:val="19"/>
          <w:szCs w:val="19"/>
          <w:lang w:eastAsia="en-GB"/>
        </w:rPr>
        <w:t>), p value (p), effect estimate (beta) and effect estimate standard error (se).</w:t>
      </w:r>
    </w:p>
    <w:p w14:paraId="480F264D" w14:textId="77777777"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r w:rsidRPr="000D474A">
        <w:rPr>
          <w:rFonts w:ascii="Lucida Console" w:eastAsia="Times New Roman" w:hAnsi="Lucida Console" w:cs="Courier New"/>
          <w:color w:val="000000"/>
          <w:sz w:val="16"/>
          <w:szCs w:val="16"/>
          <w:lang w:eastAsia="en-GB"/>
        </w:rPr>
        <w:t xml:space="preserve">df &lt;- </w:t>
      </w:r>
      <w:proofErr w:type="spellStart"/>
      <w:proofErr w:type="gramStart"/>
      <w:r w:rsidRPr="000D474A">
        <w:rPr>
          <w:rFonts w:ascii="Lucida Console" w:eastAsia="Times New Roman" w:hAnsi="Lucida Console" w:cs="Courier New"/>
          <w:color w:val="000000"/>
          <w:sz w:val="16"/>
          <w:szCs w:val="16"/>
          <w:lang w:eastAsia="en-GB"/>
        </w:rPr>
        <w:t>read.table</w:t>
      </w:r>
      <w:proofErr w:type="spellEnd"/>
      <w:proofErr w:type="gramEnd"/>
      <w:r w:rsidRPr="000D474A">
        <w:rPr>
          <w:rFonts w:ascii="Lucida Console" w:eastAsia="Times New Roman" w:hAnsi="Lucida Console" w:cs="Courier New"/>
          <w:color w:val="000000"/>
          <w:sz w:val="16"/>
          <w:szCs w:val="16"/>
          <w:lang w:eastAsia="en-GB"/>
        </w:rPr>
        <w:t>("</w:t>
      </w:r>
      <w:proofErr w:type="spellStart"/>
      <w:r w:rsidRPr="000D474A">
        <w:rPr>
          <w:rFonts w:ascii="Lucida Console" w:eastAsia="Times New Roman" w:hAnsi="Lucida Console" w:cs="Courier New"/>
          <w:color w:val="000000"/>
          <w:sz w:val="16"/>
          <w:szCs w:val="16"/>
          <w:lang w:eastAsia="en-GB"/>
        </w:rPr>
        <w:t>path_to_file",header</w:t>
      </w:r>
      <w:proofErr w:type="spellEnd"/>
      <w:r w:rsidRPr="000D474A">
        <w:rPr>
          <w:rFonts w:ascii="Lucida Console" w:eastAsia="Times New Roman" w:hAnsi="Lucida Console" w:cs="Courier New"/>
          <w:color w:val="000000"/>
          <w:sz w:val="16"/>
          <w:szCs w:val="16"/>
          <w:lang w:eastAsia="en-GB"/>
        </w:rPr>
        <w:t>=T)</w:t>
      </w:r>
    </w:p>
    <w:p w14:paraId="083D41B3"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b/>
          <w:bCs/>
          <w:color w:val="000000"/>
          <w:sz w:val="19"/>
          <w:szCs w:val="19"/>
          <w:lang w:eastAsia="en-GB"/>
        </w:rPr>
        <w:t>Step 2 - Set up parameters</w:t>
      </w:r>
    </w:p>
    <w:p w14:paraId="310E2ED2"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t>Enter in the parameters you want to use, namely chromosome the signal is on (</w:t>
      </w:r>
      <w:proofErr w:type="spellStart"/>
      <w:r w:rsidRPr="000D474A">
        <w:rPr>
          <w:rFonts w:ascii="Verdana" w:eastAsia="Times New Roman" w:hAnsi="Verdana" w:cs="Times New Roman"/>
          <w:color w:val="000000"/>
          <w:sz w:val="19"/>
          <w:szCs w:val="19"/>
          <w:lang w:eastAsia="en-GB"/>
        </w:rPr>
        <w:t>chr_sig</w:t>
      </w:r>
      <w:proofErr w:type="spellEnd"/>
      <w:r w:rsidRPr="000D474A">
        <w:rPr>
          <w:rFonts w:ascii="Verdana" w:eastAsia="Times New Roman" w:hAnsi="Verdana" w:cs="Times New Roman"/>
          <w:color w:val="000000"/>
          <w:sz w:val="19"/>
          <w:szCs w:val="19"/>
          <w:lang w:eastAsia="en-GB"/>
        </w:rPr>
        <w:t xml:space="preserve">), the region you want to fine map (set with </w:t>
      </w:r>
      <w:proofErr w:type="spellStart"/>
      <w:r w:rsidRPr="000D474A">
        <w:rPr>
          <w:rFonts w:ascii="Verdana" w:eastAsia="Times New Roman" w:hAnsi="Verdana" w:cs="Times New Roman"/>
          <w:color w:val="000000"/>
          <w:sz w:val="19"/>
          <w:szCs w:val="19"/>
          <w:lang w:eastAsia="en-GB"/>
        </w:rPr>
        <w:t>pos_lower</w:t>
      </w:r>
      <w:proofErr w:type="spellEnd"/>
      <w:r w:rsidRPr="000D474A">
        <w:rPr>
          <w:rFonts w:ascii="Verdana" w:eastAsia="Times New Roman" w:hAnsi="Verdana" w:cs="Times New Roman"/>
          <w:color w:val="000000"/>
          <w:sz w:val="19"/>
          <w:szCs w:val="19"/>
          <w:lang w:eastAsia="en-GB"/>
        </w:rPr>
        <w:t xml:space="preserve"> and </w:t>
      </w:r>
      <w:proofErr w:type="spellStart"/>
      <w:r w:rsidRPr="000D474A">
        <w:rPr>
          <w:rFonts w:ascii="Verdana" w:eastAsia="Times New Roman" w:hAnsi="Verdana" w:cs="Times New Roman"/>
          <w:color w:val="000000"/>
          <w:sz w:val="19"/>
          <w:szCs w:val="19"/>
          <w:lang w:eastAsia="en-GB"/>
        </w:rPr>
        <w:t>pos_upper</w:t>
      </w:r>
      <w:proofErr w:type="spellEnd"/>
      <w:r w:rsidRPr="000D474A">
        <w:rPr>
          <w:rFonts w:ascii="Verdana" w:eastAsia="Times New Roman" w:hAnsi="Verdana" w:cs="Times New Roman"/>
          <w:color w:val="000000"/>
          <w:sz w:val="19"/>
          <w:szCs w:val="19"/>
          <w:lang w:eastAsia="en-GB"/>
        </w:rPr>
        <w:t>), the p threshold to use (</w:t>
      </w:r>
      <w:proofErr w:type="spellStart"/>
      <w:r w:rsidRPr="000D474A">
        <w:rPr>
          <w:rFonts w:ascii="Verdana" w:eastAsia="Times New Roman" w:hAnsi="Verdana" w:cs="Times New Roman"/>
          <w:color w:val="000000"/>
          <w:sz w:val="19"/>
          <w:szCs w:val="19"/>
          <w:lang w:eastAsia="en-GB"/>
        </w:rPr>
        <w:t>pthresh</w:t>
      </w:r>
      <w:proofErr w:type="spellEnd"/>
      <w:r w:rsidRPr="000D474A">
        <w:rPr>
          <w:rFonts w:ascii="Verdana" w:eastAsia="Times New Roman" w:hAnsi="Verdana" w:cs="Times New Roman"/>
          <w:color w:val="000000"/>
          <w:sz w:val="19"/>
          <w:szCs w:val="19"/>
          <w:lang w:eastAsia="en-GB"/>
        </w:rPr>
        <w:t>) and the Wakefield prior (wake).</w:t>
      </w:r>
    </w:p>
    <w:p w14:paraId="0826EA03" w14:textId="77777777"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proofErr w:type="spellStart"/>
      <w:r w:rsidRPr="000D474A">
        <w:rPr>
          <w:rFonts w:ascii="Lucida Console" w:eastAsia="Times New Roman" w:hAnsi="Lucida Console" w:cs="Courier New"/>
          <w:color w:val="000000"/>
          <w:sz w:val="16"/>
          <w:szCs w:val="16"/>
          <w:lang w:eastAsia="en-GB"/>
        </w:rPr>
        <w:t>chr_sig</w:t>
      </w:r>
      <w:proofErr w:type="spellEnd"/>
      <w:r w:rsidRPr="000D474A">
        <w:rPr>
          <w:rFonts w:ascii="Lucida Console" w:eastAsia="Times New Roman" w:hAnsi="Lucida Console" w:cs="Courier New"/>
          <w:color w:val="000000"/>
          <w:sz w:val="16"/>
          <w:szCs w:val="16"/>
          <w:lang w:eastAsia="en-GB"/>
        </w:rPr>
        <w:t xml:space="preserve"> &lt;- 1</w:t>
      </w:r>
    </w:p>
    <w:p w14:paraId="57EC1FA6" w14:textId="77777777"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proofErr w:type="spellStart"/>
      <w:r w:rsidRPr="000D474A">
        <w:rPr>
          <w:rFonts w:ascii="Lucida Console" w:eastAsia="Times New Roman" w:hAnsi="Lucida Console" w:cs="Courier New"/>
          <w:color w:val="000000"/>
          <w:sz w:val="16"/>
          <w:szCs w:val="16"/>
          <w:lang w:eastAsia="en-GB"/>
        </w:rPr>
        <w:t>pos_lower</w:t>
      </w:r>
      <w:proofErr w:type="spellEnd"/>
      <w:r w:rsidRPr="000D474A">
        <w:rPr>
          <w:rFonts w:ascii="Lucida Console" w:eastAsia="Times New Roman" w:hAnsi="Lucida Console" w:cs="Courier New"/>
          <w:color w:val="000000"/>
          <w:sz w:val="16"/>
          <w:szCs w:val="16"/>
          <w:lang w:eastAsia="en-GB"/>
        </w:rPr>
        <w:t xml:space="preserve"> &lt;- 1000000</w:t>
      </w:r>
    </w:p>
    <w:p w14:paraId="188703BD" w14:textId="77777777"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proofErr w:type="spellStart"/>
      <w:r w:rsidRPr="000D474A">
        <w:rPr>
          <w:rFonts w:ascii="Lucida Console" w:eastAsia="Times New Roman" w:hAnsi="Lucida Console" w:cs="Courier New"/>
          <w:color w:val="000000"/>
          <w:sz w:val="16"/>
          <w:szCs w:val="16"/>
          <w:lang w:eastAsia="en-GB"/>
        </w:rPr>
        <w:t>pos_upper</w:t>
      </w:r>
      <w:proofErr w:type="spellEnd"/>
      <w:r w:rsidRPr="000D474A">
        <w:rPr>
          <w:rFonts w:ascii="Lucida Console" w:eastAsia="Times New Roman" w:hAnsi="Lucida Console" w:cs="Courier New"/>
          <w:color w:val="000000"/>
          <w:sz w:val="16"/>
          <w:szCs w:val="16"/>
          <w:lang w:eastAsia="en-GB"/>
        </w:rPr>
        <w:t xml:space="preserve"> &lt;- 3000000</w:t>
      </w:r>
    </w:p>
    <w:p w14:paraId="0EA73ABC" w14:textId="77777777"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proofErr w:type="spellStart"/>
      <w:r w:rsidRPr="000D474A">
        <w:rPr>
          <w:rFonts w:ascii="Lucida Console" w:eastAsia="Times New Roman" w:hAnsi="Lucida Console" w:cs="Courier New"/>
          <w:color w:val="000000"/>
          <w:sz w:val="16"/>
          <w:szCs w:val="16"/>
          <w:lang w:eastAsia="en-GB"/>
        </w:rPr>
        <w:t>pthresh</w:t>
      </w:r>
      <w:proofErr w:type="spellEnd"/>
      <w:r w:rsidRPr="000D474A">
        <w:rPr>
          <w:rFonts w:ascii="Lucida Console" w:eastAsia="Times New Roman" w:hAnsi="Lucida Console" w:cs="Courier New"/>
          <w:color w:val="000000"/>
          <w:sz w:val="16"/>
          <w:szCs w:val="16"/>
          <w:lang w:eastAsia="en-GB"/>
        </w:rPr>
        <w:t xml:space="preserve"> &lt;- 0.001</w:t>
      </w:r>
    </w:p>
    <w:p w14:paraId="4085064E" w14:textId="1C123A4E"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r w:rsidRPr="000D474A">
        <w:rPr>
          <w:rFonts w:ascii="Lucida Console" w:eastAsia="Times New Roman" w:hAnsi="Lucida Console" w:cs="Courier New"/>
          <w:color w:val="000000"/>
          <w:sz w:val="16"/>
          <w:szCs w:val="16"/>
          <w:lang w:eastAsia="en-GB"/>
        </w:rPr>
        <w:t>wake &lt;- 0.</w:t>
      </w:r>
      <w:r w:rsidR="006C5D18">
        <w:rPr>
          <w:rFonts w:ascii="Lucida Console" w:eastAsia="Times New Roman" w:hAnsi="Lucida Console" w:cs="Courier New"/>
          <w:color w:val="000000"/>
          <w:sz w:val="16"/>
          <w:szCs w:val="16"/>
          <w:lang w:eastAsia="en-GB"/>
        </w:rPr>
        <w:t>0</w:t>
      </w:r>
      <w:r w:rsidRPr="000D474A">
        <w:rPr>
          <w:rFonts w:ascii="Lucida Console" w:eastAsia="Times New Roman" w:hAnsi="Lucida Console" w:cs="Courier New"/>
          <w:color w:val="000000"/>
          <w:sz w:val="16"/>
          <w:szCs w:val="16"/>
          <w:lang w:eastAsia="en-GB"/>
        </w:rPr>
        <w:t>4</w:t>
      </w:r>
    </w:p>
    <w:p w14:paraId="4A4FA72A" w14:textId="1DC93EDC"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t xml:space="preserve">For choosing the region to fine-map I took 1Mb either side of the </w:t>
      </w:r>
      <w:proofErr w:type="spellStart"/>
      <w:r w:rsidRPr="000D474A">
        <w:rPr>
          <w:rFonts w:ascii="Verdana" w:eastAsia="Times New Roman" w:hAnsi="Verdana" w:cs="Times New Roman"/>
          <w:color w:val="000000"/>
          <w:sz w:val="19"/>
          <w:szCs w:val="19"/>
          <w:lang w:eastAsia="en-GB"/>
        </w:rPr>
        <w:t>sentinal</w:t>
      </w:r>
      <w:proofErr w:type="spellEnd"/>
      <w:r w:rsidRPr="000D474A">
        <w:rPr>
          <w:rFonts w:ascii="Verdana" w:eastAsia="Times New Roman" w:hAnsi="Verdana" w:cs="Times New Roman"/>
          <w:color w:val="000000"/>
          <w:sz w:val="19"/>
          <w:szCs w:val="19"/>
          <w:lang w:eastAsia="en-GB"/>
        </w:rPr>
        <w:t xml:space="preserve"> SNP. I used a p threshold of 0.001, i.e. setting it so only variants with a p</w:t>
      </w:r>
      <w:r>
        <w:rPr>
          <w:rFonts w:ascii="Verdana" w:eastAsia="Times New Roman" w:hAnsi="Verdana" w:cs="Times New Roman"/>
          <w:color w:val="000000"/>
          <w:sz w:val="19"/>
          <w:szCs w:val="19"/>
          <w:lang w:eastAsia="en-GB"/>
        </w:rPr>
        <w:t>-</w:t>
      </w:r>
      <w:r w:rsidRPr="000D474A">
        <w:rPr>
          <w:rFonts w:ascii="Verdana" w:eastAsia="Times New Roman" w:hAnsi="Verdana" w:cs="Times New Roman"/>
          <w:color w:val="000000"/>
          <w:sz w:val="19"/>
          <w:szCs w:val="19"/>
          <w:lang w:eastAsia="en-GB"/>
        </w:rPr>
        <w:t>value &lt;0.001 can be included in the credible set. Finally, I set a Wakefield prior of 0.</w:t>
      </w:r>
      <w:r>
        <w:rPr>
          <w:rFonts w:ascii="Verdana" w:eastAsia="Times New Roman" w:hAnsi="Verdana" w:cs="Times New Roman"/>
          <w:color w:val="000000"/>
          <w:sz w:val="19"/>
          <w:szCs w:val="19"/>
          <w:lang w:eastAsia="en-GB"/>
        </w:rPr>
        <w:t>0</w:t>
      </w:r>
      <w:r w:rsidRPr="000D474A">
        <w:rPr>
          <w:rFonts w:ascii="Verdana" w:eastAsia="Times New Roman" w:hAnsi="Verdana" w:cs="Times New Roman"/>
          <w:color w:val="000000"/>
          <w:sz w:val="19"/>
          <w:szCs w:val="19"/>
          <w:lang w:eastAsia="en-GB"/>
        </w:rPr>
        <w:t>4. This is equivalent to a 95% belief that the departure from the null model for the relative risk is less than 1.5.</w:t>
      </w:r>
    </w:p>
    <w:p w14:paraId="6CCCE560"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t xml:space="preserve">I tried varying the p thresholds and priors and found changing the prior had little effect but changing the p value gave wildly different </w:t>
      </w:r>
      <w:proofErr w:type="spellStart"/>
      <w:r w:rsidRPr="000D474A">
        <w:rPr>
          <w:rFonts w:ascii="Verdana" w:eastAsia="Times New Roman" w:hAnsi="Verdana" w:cs="Times New Roman"/>
          <w:color w:val="000000"/>
          <w:sz w:val="19"/>
          <w:szCs w:val="19"/>
          <w:lang w:eastAsia="en-GB"/>
        </w:rPr>
        <w:t>resuls</w:t>
      </w:r>
      <w:proofErr w:type="spellEnd"/>
      <w:r w:rsidRPr="000D474A">
        <w:rPr>
          <w:rFonts w:ascii="Verdana" w:eastAsia="Times New Roman" w:hAnsi="Verdana" w:cs="Times New Roman"/>
          <w:color w:val="000000"/>
          <w:sz w:val="19"/>
          <w:szCs w:val="19"/>
          <w:lang w:eastAsia="en-GB"/>
        </w:rPr>
        <w:t xml:space="preserve"> for wide signals.</w:t>
      </w:r>
    </w:p>
    <w:p w14:paraId="0B887C07"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b/>
          <w:bCs/>
          <w:color w:val="000000"/>
          <w:sz w:val="19"/>
          <w:szCs w:val="19"/>
          <w:lang w:eastAsia="en-GB"/>
        </w:rPr>
        <w:t xml:space="preserve">Step 3 - Subset </w:t>
      </w:r>
      <w:proofErr w:type="spellStart"/>
      <w:r w:rsidRPr="000D474A">
        <w:rPr>
          <w:rFonts w:ascii="Verdana" w:eastAsia="Times New Roman" w:hAnsi="Verdana" w:cs="Times New Roman"/>
          <w:b/>
          <w:bCs/>
          <w:color w:val="000000"/>
          <w:sz w:val="19"/>
          <w:szCs w:val="19"/>
          <w:lang w:eastAsia="en-GB"/>
        </w:rPr>
        <w:t>dataframe</w:t>
      </w:r>
      <w:proofErr w:type="spellEnd"/>
      <w:r w:rsidRPr="000D474A">
        <w:rPr>
          <w:rFonts w:ascii="Verdana" w:eastAsia="Times New Roman" w:hAnsi="Verdana" w:cs="Times New Roman"/>
          <w:b/>
          <w:bCs/>
          <w:color w:val="000000"/>
          <w:sz w:val="19"/>
          <w:szCs w:val="19"/>
          <w:lang w:eastAsia="en-GB"/>
        </w:rPr>
        <w:t xml:space="preserve"> to the variants you want to investigate</w:t>
      </w:r>
    </w:p>
    <w:p w14:paraId="0E0ADE9B"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t xml:space="preserve">We only want to run the fine-mapping on one region so need to reduce the </w:t>
      </w:r>
      <w:proofErr w:type="spellStart"/>
      <w:r w:rsidRPr="000D474A">
        <w:rPr>
          <w:rFonts w:ascii="Verdana" w:eastAsia="Times New Roman" w:hAnsi="Verdana" w:cs="Times New Roman"/>
          <w:color w:val="000000"/>
          <w:sz w:val="19"/>
          <w:szCs w:val="19"/>
          <w:lang w:eastAsia="en-GB"/>
        </w:rPr>
        <w:t>dataframe</w:t>
      </w:r>
      <w:proofErr w:type="spellEnd"/>
      <w:r w:rsidRPr="000D474A">
        <w:rPr>
          <w:rFonts w:ascii="Verdana" w:eastAsia="Times New Roman" w:hAnsi="Verdana" w:cs="Times New Roman"/>
          <w:color w:val="000000"/>
          <w:sz w:val="19"/>
          <w:szCs w:val="19"/>
          <w:lang w:eastAsia="en-GB"/>
        </w:rPr>
        <w:t xml:space="preserve"> to only those variants we want to fine map.</w:t>
      </w:r>
    </w:p>
    <w:p w14:paraId="520A8D6A" w14:textId="77777777"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r w:rsidRPr="000D474A">
        <w:rPr>
          <w:rFonts w:ascii="Lucida Console" w:eastAsia="Times New Roman" w:hAnsi="Lucida Console" w:cs="Courier New"/>
          <w:color w:val="000000"/>
          <w:sz w:val="16"/>
          <w:szCs w:val="16"/>
          <w:lang w:eastAsia="en-GB"/>
        </w:rPr>
        <w:t xml:space="preserve">df &lt;- </w:t>
      </w:r>
      <w:proofErr w:type="gramStart"/>
      <w:r w:rsidRPr="000D474A">
        <w:rPr>
          <w:rFonts w:ascii="Lucida Console" w:eastAsia="Times New Roman" w:hAnsi="Lucida Console" w:cs="Courier New"/>
          <w:color w:val="000000"/>
          <w:sz w:val="16"/>
          <w:szCs w:val="16"/>
          <w:lang w:eastAsia="en-GB"/>
        </w:rPr>
        <w:t>subset(</w:t>
      </w:r>
      <w:proofErr w:type="gramEnd"/>
      <w:r w:rsidRPr="000D474A">
        <w:rPr>
          <w:rFonts w:ascii="Lucida Console" w:eastAsia="Times New Roman" w:hAnsi="Lucida Console" w:cs="Courier New"/>
          <w:color w:val="000000"/>
          <w:sz w:val="16"/>
          <w:szCs w:val="16"/>
          <w:lang w:eastAsia="en-GB"/>
        </w:rPr>
        <w:t xml:space="preserve">df, </w:t>
      </w:r>
      <w:proofErr w:type="spellStart"/>
      <w:r w:rsidRPr="000D474A">
        <w:rPr>
          <w:rFonts w:ascii="Lucida Console" w:eastAsia="Times New Roman" w:hAnsi="Lucida Console" w:cs="Courier New"/>
          <w:color w:val="000000"/>
          <w:sz w:val="16"/>
          <w:szCs w:val="16"/>
          <w:lang w:eastAsia="en-GB"/>
        </w:rPr>
        <w:t>chr</w:t>
      </w:r>
      <w:proofErr w:type="spellEnd"/>
      <w:r w:rsidRPr="000D474A">
        <w:rPr>
          <w:rFonts w:ascii="Lucida Console" w:eastAsia="Times New Roman" w:hAnsi="Lucida Console" w:cs="Courier New"/>
          <w:color w:val="000000"/>
          <w:sz w:val="16"/>
          <w:szCs w:val="16"/>
          <w:lang w:eastAsia="en-GB"/>
        </w:rPr>
        <w:t>==</w:t>
      </w:r>
      <w:proofErr w:type="spellStart"/>
      <w:r w:rsidRPr="000D474A">
        <w:rPr>
          <w:rFonts w:ascii="Lucida Console" w:eastAsia="Times New Roman" w:hAnsi="Lucida Console" w:cs="Courier New"/>
          <w:color w:val="000000"/>
          <w:sz w:val="16"/>
          <w:szCs w:val="16"/>
          <w:lang w:eastAsia="en-GB"/>
        </w:rPr>
        <w:t>chr_sig</w:t>
      </w:r>
      <w:proofErr w:type="spellEnd"/>
      <w:r w:rsidRPr="000D474A">
        <w:rPr>
          <w:rFonts w:ascii="Lucida Console" w:eastAsia="Times New Roman" w:hAnsi="Lucida Console" w:cs="Courier New"/>
          <w:color w:val="000000"/>
          <w:sz w:val="16"/>
          <w:szCs w:val="16"/>
          <w:lang w:eastAsia="en-GB"/>
        </w:rPr>
        <w:t>)</w:t>
      </w:r>
    </w:p>
    <w:p w14:paraId="79E002AE" w14:textId="77777777"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r w:rsidRPr="000D474A">
        <w:rPr>
          <w:rFonts w:ascii="Lucida Console" w:eastAsia="Times New Roman" w:hAnsi="Lucida Console" w:cs="Courier New"/>
          <w:color w:val="000000"/>
          <w:sz w:val="16"/>
          <w:szCs w:val="16"/>
          <w:lang w:eastAsia="en-GB"/>
        </w:rPr>
        <w:t xml:space="preserve">df &lt;- </w:t>
      </w:r>
      <w:proofErr w:type="gramStart"/>
      <w:r w:rsidRPr="000D474A">
        <w:rPr>
          <w:rFonts w:ascii="Lucida Console" w:eastAsia="Times New Roman" w:hAnsi="Lucida Console" w:cs="Courier New"/>
          <w:color w:val="000000"/>
          <w:sz w:val="16"/>
          <w:szCs w:val="16"/>
          <w:lang w:eastAsia="en-GB"/>
        </w:rPr>
        <w:t>subset(</w:t>
      </w:r>
      <w:proofErr w:type="gramEnd"/>
      <w:r w:rsidRPr="000D474A">
        <w:rPr>
          <w:rFonts w:ascii="Lucida Console" w:eastAsia="Times New Roman" w:hAnsi="Lucida Console" w:cs="Courier New"/>
          <w:color w:val="000000"/>
          <w:sz w:val="16"/>
          <w:szCs w:val="16"/>
          <w:lang w:eastAsia="en-GB"/>
        </w:rPr>
        <w:t xml:space="preserve">df, </w:t>
      </w:r>
      <w:proofErr w:type="spellStart"/>
      <w:r w:rsidRPr="000D474A">
        <w:rPr>
          <w:rFonts w:ascii="Lucida Console" w:eastAsia="Times New Roman" w:hAnsi="Lucida Console" w:cs="Courier New"/>
          <w:color w:val="000000"/>
          <w:sz w:val="16"/>
          <w:szCs w:val="16"/>
          <w:lang w:eastAsia="en-GB"/>
        </w:rPr>
        <w:t>pos</w:t>
      </w:r>
      <w:proofErr w:type="spellEnd"/>
      <w:r w:rsidRPr="000D474A">
        <w:rPr>
          <w:rFonts w:ascii="Lucida Console" w:eastAsia="Times New Roman" w:hAnsi="Lucida Console" w:cs="Courier New"/>
          <w:color w:val="000000"/>
          <w:sz w:val="16"/>
          <w:szCs w:val="16"/>
          <w:lang w:eastAsia="en-GB"/>
        </w:rPr>
        <w:t xml:space="preserve"> &gt; </w:t>
      </w:r>
      <w:proofErr w:type="spellStart"/>
      <w:r w:rsidRPr="000D474A">
        <w:rPr>
          <w:rFonts w:ascii="Lucida Console" w:eastAsia="Times New Roman" w:hAnsi="Lucida Console" w:cs="Courier New"/>
          <w:color w:val="000000"/>
          <w:sz w:val="16"/>
          <w:szCs w:val="16"/>
          <w:lang w:eastAsia="en-GB"/>
        </w:rPr>
        <w:t>pos_lower</w:t>
      </w:r>
      <w:proofErr w:type="spellEnd"/>
      <w:r w:rsidRPr="000D474A">
        <w:rPr>
          <w:rFonts w:ascii="Lucida Console" w:eastAsia="Times New Roman" w:hAnsi="Lucida Console" w:cs="Courier New"/>
          <w:color w:val="000000"/>
          <w:sz w:val="16"/>
          <w:szCs w:val="16"/>
          <w:lang w:eastAsia="en-GB"/>
        </w:rPr>
        <w:t>)</w:t>
      </w:r>
    </w:p>
    <w:p w14:paraId="21D3D1FC" w14:textId="77777777"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r w:rsidRPr="000D474A">
        <w:rPr>
          <w:rFonts w:ascii="Lucida Console" w:eastAsia="Times New Roman" w:hAnsi="Lucida Console" w:cs="Courier New"/>
          <w:color w:val="000000"/>
          <w:sz w:val="16"/>
          <w:szCs w:val="16"/>
          <w:lang w:eastAsia="en-GB"/>
        </w:rPr>
        <w:t xml:space="preserve">df &lt;- </w:t>
      </w:r>
      <w:proofErr w:type="gramStart"/>
      <w:r w:rsidRPr="000D474A">
        <w:rPr>
          <w:rFonts w:ascii="Lucida Console" w:eastAsia="Times New Roman" w:hAnsi="Lucida Console" w:cs="Courier New"/>
          <w:color w:val="000000"/>
          <w:sz w:val="16"/>
          <w:szCs w:val="16"/>
          <w:lang w:eastAsia="en-GB"/>
        </w:rPr>
        <w:t>subset(</w:t>
      </w:r>
      <w:proofErr w:type="gramEnd"/>
      <w:r w:rsidRPr="000D474A">
        <w:rPr>
          <w:rFonts w:ascii="Lucida Console" w:eastAsia="Times New Roman" w:hAnsi="Lucida Console" w:cs="Courier New"/>
          <w:color w:val="000000"/>
          <w:sz w:val="16"/>
          <w:szCs w:val="16"/>
          <w:lang w:eastAsia="en-GB"/>
        </w:rPr>
        <w:t xml:space="preserve">df, </w:t>
      </w:r>
      <w:proofErr w:type="spellStart"/>
      <w:r w:rsidRPr="000D474A">
        <w:rPr>
          <w:rFonts w:ascii="Lucida Console" w:eastAsia="Times New Roman" w:hAnsi="Lucida Console" w:cs="Courier New"/>
          <w:color w:val="000000"/>
          <w:sz w:val="16"/>
          <w:szCs w:val="16"/>
          <w:lang w:eastAsia="en-GB"/>
        </w:rPr>
        <w:t>pos</w:t>
      </w:r>
      <w:proofErr w:type="spellEnd"/>
      <w:r w:rsidRPr="000D474A">
        <w:rPr>
          <w:rFonts w:ascii="Lucida Console" w:eastAsia="Times New Roman" w:hAnsi="Lucida Console" w:cs="Courier New"/>
          <w:color w:val="000000"/>
          <w:sz w:val="16"/>
          <w:szCs w:val="16"/>
          <w:lang w:eastAsia="en-GB"/>
        </w:rPr>
        <w:t xml:space="preserve"> &lt; </w:t>
      </w:r>
      <w:proofErr w:type="spellStart"/>
      <w:r w:rsidRPr="000D474A">
        <w:rPr>
          <w:rFonts w:ascii="Lucida Console" w:eastAsia="Times New Roman" w:hAnsi="Lucida Console" w:cs="Courier New"/>
          <w:color w:val="000000"/>
          <w:sz w:val="16"/>
          <w:szCs w:val="16"/>
          <w:lang w:eastAsia="en-GB"/>
        </w:rPr>
        <w:t>pos_upper</w:t>
      </w:r>
      <w:proofErr w:type="spellEnd"/>
      <w:r w:rsidRPr="000D474A">
        <w:rPr>
          <w:rFonts w:ascii="Lucida Console" w:eastAsia="Times New Roman" w:hAnsi="Lucida Console" w:cs="Courier New"/>
          <w:color w:val="000000"/>
          <w:sz w:val="16"/>
          <w:szCs w:val="16"/>
          <w:lang w:eastAsia="en-GB"/>
        </w:rPr>
        <w:t>)</w:t>
      </w:r>
    </w:p>
    <w:p w14:paraId="61A3E109" w14:textId="77777777" w:rsidR="000D474A" w:rsidRDefault="000D474A" w:rsidP="000D474A">
      <w:pPr>
        <w:spacing w:after="180" w:line="240" w:lineRule="auto"/>
        <w:rPr>
          <w:rFonts w:ascii="Verdana" w:eastAsia="Times New Roman" w:hAnsi="Verdana" w:cs="Times New Roman"/>
          <w:b/>
          <w:bCs/>
          <w:color w:val="000000"/>
          <w:sz w:val="19"/>
          <w:szCs w:val="19"/>
          <w:lang w:eastAsia="en-GB"/>
        </w:rPr>
      </w:pPr>
    </w:p>
    <w:p w14:paraId="13547429" w14:textId="77777777" w:rsidR="000D474A" w:rsidRDefault="000D474A" w:rsidP="000D474A">
      <w:pPr>
        <w:spacing w:after="180" w:line="240" w:lineRule="auto"/>
        <w:rPr>
          <w:rFonts w:ascii="Verdana" w:eastAsia="Times New Roman" w:hAnsi="Verdana" w:cs="Times New Roman"/>
          <w:b/>
          <w:bCs/>
          <w:color w:val="000000"/>
          <w:sz w:val="19"/>
          <w:szCs w:val="19"/>
          <w:lang w:eastAsia="en-GB"/>
        </w:rPr>
      </w:pPr>
    </w:p>
    <w:p w14:paraId="53D08DD3" w14:textId="77777777" w:rsidR="000D474A" w:rsidRDefault="000D474A" w:rsidP="000D474A">
      <w:pPr>
        <w:spacing w:after="180" w:line="240" w:lineRule="auto"/>
        <w:rPr>
          <w:rFonts w:ascii="Verdana" w:eastAsia="Times New Roman" w:hAnsi="Verdana" w:cs="Times New Roman"/>
          <w:b/>
          <w:bCs/>
          <w:color w:val="000000"/>
          <w:sz w:val="19"/>
          <w:szCs w:val="19"/>
          <w:lang w:eastAsia="en-GB"/>
        </w:rPr>
      </w:pPr>
    </w:p>
    <w:p w14:paraId="562B854A" w14:textId="29F91613"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b/>
          <w:bCs/>
          <w:color w:val="000000"/>
          <w:sz w:val="19"/>
          <w:szCs w:val="19"/>
          <w:lang w:eastAsia="en-GB"/>
        </w:rPr>
        <w:lastRenderedPageBreak/>
        <w:t>Step 4 - Calculate Bayes Factors</w:t>
      </w:r>
    </w:p>
    <w:p w14:paraId="5EA5526E"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t>Firstly, need to calculate Z scores</w:t>
      </w:r>
    </w:p>
    <w:p w14:paraId="07582B0B" w14:textId="77777777"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proofErr w:type="spellStart"/>
      <w:r w:rsidRPr="000D474A">
        <w:rPr>
          <w:rFonts w:ascii="Lucida Console" w:eastAsia="Times New Roman" w:hAnsi="Lucida Console" w:cs="Courier New"/>
          <w:color w:val="000000"/>
          <w:sz w:val="16"/>
          <w:szCs w:val="16"/>
          <w:lang w:eastAsia="en-GB"/>
        </w:rPr>
        <w:t>df$z</w:t>
      </w:r>
      <w:proofErr w:type="spellEnd"/>
      <w:r w:rsidRPr="000D474A">
        <w:rPr>
          <w:rFonts w:ascii="Lucida Console" w:eastAsia="Times New Roman" w:hAnsi="Lucida Console" w:cs="Courier New"/>
          <w:color w:val="000000"/>
          <w:sz w:val="16"/>
          <w:szCs w:val="16"/>
          <w:lang w:eastAsia="en-GB"/>
        </w:rPr>
        <w:t xml:space="preserve"> &lt;- </w:t>
      </w:r>
      <w:proofErr w:type="spellStart"/>
      <w:r w:rsidRPr="000D474A">
        <w:rPr>
          <w:rFonts w:ascii="Lucida Console" w:eastAsia="Times New Roman" w:hAnsi="Lucida Console" w:cs="Courier New"/>
          <w:color w:val="000000"/>
          <w:sz w:val="16"/>
          <w:szCs w:val="16"/>
          <w:lang w:eastAsia="en-GB"/>
        </w:rPr>
        <w:t>df$beta</w:t>
      </w:r>
      <w:proofErr w:type="spellEnd"/>
      <w:r w:rsidRPr="000D474A">
        <w:rPr>
          <w:rFonts w:ascii="Lucida Console" w:eastAsia="Times New Roman" w:hAnsi="Lucida Console" w:cs="Courier New"/>
          <w:color w:val="000000"/>
          <w:sz w:val="16"/>
          <w:szCs w:val="16"/>
          <w:lang w:eastAsia="en-GB"/>
        </w:rPr>
        <w:t>/</w:t>
      </w:r>
      <w:proofErr w:type="spellStart"/>
      <w:r w:rsidRPr="000D474A">
        <w:rPr>
          <w:rFonts w:ascii="Lucida Console" w:eastAsia="Times New Roman" w:hAnsi="Lucida Console" w:cs="Courier New"/>
          <w:color w:val="000000"/>
          <w:sz w:val="16"/>
          <w:szCs w:val="16"/>
          <w:lang w:eastAsia="en-GB"/>
        </w:rPr>
        <w:t>df$se</w:t>
      </w:r>
      <w:proofErr w:type="spellEnd"/>
    </w:p>
    <w:p w14:paraId="5C77F9BF"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t>and variances</w:t>
      </w:r>
    </w:p>
    <w:p w14:paraId="01B4E96F" w14:textId="77777777"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proofErr w:type="spellStart"/>
      <w:r w:rsidRPr="000D474A">
        <w:rPr>
          <w:rFonts w:ascii="Lucida Console" w:eastAsia="Times New Roman" w:hAnsi="Lucida Console" w:cs="Courier New"/>
          <w:color w:val="000000"/>
          <w:sz w:val="16"/>
          <w:szCs w:val="16"/>
          <w:lang w:eastAsia="en-GB"/>
        </w:rPr>
        <w:t>df$v</w:t>
      </w:r>
      <w:proofErr w:type="spellEnd"/>
      <w:r w:rsidRPr="000D474A">
        <w:rPr>
          <w:rFonts w:ascii="Lucida Console" w:eastAsia="Times New Roman" w:hAnsi="Lucida Console" w:cs="Courier New"/>
          <w:color w:val="000000"/>
          <w:sz w:val="16"/>
          <w:szCs w:val="16"/>
          <w:lang w:eastAsia="en-GB"/>
        </w:rPr>
        <w:t xml:space="preserve"> &lt;- </w:t>
      </w:r>
      <w:proofErr w:type="spellStart"/>
      <w:r w:rsidRPr="000D474A">
        <w:rPr>
          <w:rFonts w:ascii="Lucida Console" w:eastAsia="Times New Roman" w:hAnsi="Lucida Console" w:cs="Courier New"/>
          <w:color w:val="000000"/>
          <w:sz w:val="16"/>
          <w:szCs w:val="16"/>
          <w:lang w:eastAsia="en-GB"/>
        </w:rPr>
        <w:t>df$se</w:t>
      </w:r>
      <w:proofErr w:type="spellEnd"/>
      <w:r w:rsidRPr="000D474A">
        <w:rPr>
          <w:rFonts w:ascii="Lucida Console" w:eastAsia="Times New Roman" w:hAnsi="Lucida Console" w:cs="Courier New"/>
          <w:color w:val="000000"/>
          <w:sz w:val="16"/>
          <w:szCs w:val="16"/>
          <w:lang w:eastAsia="en-GB"/>
        </w:rPr>
        <w:t xml:space="preserve"> * </w:t>
      </w:r>
      <w:proofErr w:type="spellStart"/>
      <w:r w:rsidRPr="000D474A">
        <w:rPr>
          <w:rFonts w:ascii="Lucida Console" w:eastAsia="Times New Roman" w:hAnsi="Lucida Console" w:cs="Courier New"/>
          <w:color w:val="000000"/>
          <w:sz w:val="16"/>
          <w:szCs w:val="16"/>
          <w:lang w:eastAsia="en-GB"/>
        </w:rPr>
        <w:t>df$se</w:t>
      </w:r>
      <w:proofErr w:type="spellEnd"/>
    </w:p>
    <w:p w14:paraId="146C0106"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t>Then calculate approximate Bayes Factors using Wakefield formula</w:t>
      </w:r>
    </w:p>
    <w:p w14:paraId="0E6FF16B" w14:textId="77777777"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proofErr w:type="spellStart"/>
      <w:r w:rsidRPr="000D474A">
        <w:rPr>
          <w:rFonts w:ascii="Lucida Console" w:eastAsia="Times New Roman" w:hAnsi="Lucida Console" w:cs="Courier New"/>
          <w:color w:val="000000"/>
          <w:sz w:val="16"/>
          <w:szCs w:val="16"/>
          <w:lang w:eastAsia="en-GB"/>
        </w:rPr>
        <w:t>df$abf</w:t>
      </w:r>
      <w:proofErr w:type="spellEnd"/>
      <w:r w:rsidRPr="000D474A">
        <w:rPr>
          <w:rFonts w:ascii="Lucida Console" w:eastAsia="Times New Roman" w:hAnsi="Lucida Console" w:cs="Courier New"/>
          <w:color w:val="000000"/>
          <w:sz w:val="16"/>
          <w:szCs w:val="16"/>
          <w:lang w:eastAsia="en-GB"/>
        </w:rPr>
        <w:t xml:space="preserve"> &lt;- 1</w:t>
      </w:r>
      <w:proofErr w:type="gramStart"/>
      <w:r w:rsidRPr="000D474A">
        <w:rPr>
          <w:rFonts w:ascii="Lucida Console" w:eastAsia="Times New Roman" w:hAnsi="Lucida Console" w:cs="Courier New"/>
          <w:color w:val="000000"/>
          <w:sz w:val="16"/>
          <w:szCs w:val="16"/>
          <w:lang w:eastAsia="en-GB"/>
        </w:rPr>
        <w:t xml:space="preserve">/(  </w:t>
      </w:r>
      <w:proofErr w:type="gramEnd"/>
      <w:r w:rsidRPr="000D474A">
        <w:rPr>
          <w:rFonts w:ascii="Lucida Console" w:eastAsia="Times New Roman" w:hAnsi="Lucida Console" w:cs="Courier New"/>
          <w:color w:val="000000"/>
          <w:sz w:val="16"/>
          <w:szCs w:val="16"/>
          <w:lang w:eastAsia="en-GB"/>
        </w:rPr>
        <w:t>(1 / (sqrt(1 - (wake/(</w:t>
      </w:r>
      <w:proofErr w:type="spellStart"/>
      <w:r w:rsidRPr="000D474A">
        <w:rPr>
          <w:rFonts w:ascii="Lucida Console" w:eastAsia="Times New Roman" w:hAnsi="Lucida Console" w:cs="Courier New"/>
          <w:color w:val="000000"/>
          <w:sz w:val="16"/>
          <w:szCs w:val="16"/>
          <w:lang w:eastAsia="en-GB"/>
        </w:rPr>
        <w:t>df$v+wake</w:t>
      </w:r>
      <w:proofErr w:type="spellEnd"/>
      <w:r w:rsidRPr="000D474A">
        <w:rPr>
          <w:rFonts w:ascii="Lucida Console" w:eastAsia="Times New Roman" w:hAnsi="Lucida Console" w:cs="Courier New"/>
          <w:color w:val="000000"/>
          <w:sz w:val="16"/>
          <w:szCs w:val="16"/>
          <w:lang w:eastAsia="en-GB"/>
        </w:rPr>
        <w:t>)))) )*exp( -((</w:t>
      </w:r>
      <w:proofErr w:type="spellStart"/>
      <w:r w:rsidRPr="000D474A">
        <w:rPr>
          <w:rFonts w:ascii="Lucida Console" w:eastAsia="Times New Roman" w:hAnsi="Lucida Console" w:cs="Courier New"/>
          <w:color w:val="000000"/>
          <w:sz w:val="16"/>
          <w:szCs w:val="16"/>
          <w:lang w:eastAsia="en-GB"/>
        </w:rPr>
        <w:t>df$z</w:t>
      </w:r>
      <w:proofErr w:type="spellEnd"/>
      <w:r w:rsidRPr="000D474A">
        <w:rPr>
          <w:rFonts w:ascii="Lucida Console" w:eastAsia="Times New Roman" w:hAnsi="Lucida Console" w:cs="Courier New"/>
          <w:color w:val="000000"/>
          <w:sz w:val="16"/>
          <w:szCs w:val="16"/>
          <w:lang w:eastAsia="en-GB"/>
        </w:rPr>
        <w:t>*</w:t>
      </w:r>
      <w:proofErr w:type="spellStart"/>
      <w:r w:rsidRPr="000D474A">
        <w:rPr>
          <w:rFonts w:ascii="Lucida Console" w:eastAsia="Times New Roman" w:hAnsi="Lucida Console" w:cs="Courier New"/>
          <w:color w:val="000000"/>
          <w:sz w:val="16"/>
          <w:szCs w:val="16"/>
          <w:lang w:eastAsia="en-GB"/>
        </w:rPr>
        <w:t>df$z</w:t>
      </w:r>
      <w:proofErr w:type="spellEnd"/>
      <w:r w:rsidRPr="000D474A">
        <w:rPr>
          <w:rFonts w:ascii="Lucida Console" w:eastAsia="Times New Roman" w:hAnsi="Lucida Console" w:cs="Courier New"/>
          <w:color w:val="000000"/>
          <w:sz w:val="16"/>
          <w:szCs w:val="16"/>
          <w:lang w:eastAsia="en-GB"/>
        </w:rPr>
        <w:t>)/2) * (wake/(</w:t>
      </w:r>
      <w:proofErr w:type="spellStart"/>
      <w:r w:rsidRPr="000D474A">
        <w:rPr>
          <w:rFonts w:ascii="Lucida Console" w:eastAsia="Times New Roman" w:hAnsi="Lucida Console" w:cs="Courier New"/>
          <w:color w:val="000000"/>
          <w:sz w:val="16"/>
          <w:szCs w:val="16"/>
          <w:lang w:eastAsia="en-GB"/>
        </w:rPr>
        <w:t>df$v+wake</w:t>
      </w:r>
      <w:proofErr w:type="spellEnd"/>
      <w:r w:rsidRPr="000D474A">
        <w:rPr>
          <w:rFonts w:ascii="Lucida Console" w:eastAsia="Times New Roman" w:hAnsi="Lucida Console" w:cs="Courier New"/>
          <w:color w:val="000000"/>
          <w:sz w:val="16"/>
          <w:szCs w:val="16"/>
          <w:lang w:eastAsia="en-GB"/>
        </w:rPr>
        <w:t>)))  )</w:t>
      </w:r>
    </w:p>
    <w:p w14:paraId="778D3CC1"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b/>
          <w:bCs/>
          <w:color w:val="000000"/>
          <w:sz w:val="19"/>
          <w:szCs w:val="19"/>
          <w:lang w:eastAsia="en-GB"/>
        </w:rPr>
        <w:t>Step 5 - Calculate Posterior Probabilities</w:t>
      </w:r>
    </w:p>
    <w:p w14:paraId="0060C2BC"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t>Change Bayes factors for those not meeting p threshold to zero:</w:t>
      </w:r>
    </w:p>
    <w:p w14:paraId="1B1B5B46" w14:textId="77777777"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r w:rsidRPr="000D474A">
        <w:rPr>
          <w:rFonts w:ascii="Lucida Console" w:eastAsia="Times New Roman" w:hAnsi="Lucida Console" w:cs="Courier New"/>
          <w:color w:val="000000"/>
          <w:sz w:val="16"/>
          <w:szCs w:val="16"/>
          <w:lang w:eastAsia="en-GB"/>
        </w:rPr>
        <w:t xml:space="preserve">df$abf2 &lt;- </w:t>
      </w:r>
      <w:proofErr w:type="spellStart"/>
      <w:proofErr w:type="gramStart"/>
      <w:r w:rsidRPr="000D474A">
        <w:rPr>
          <w:rFonts w:ascii="Lucida Console" w:eastAsia="Times New Roman" w:hAnsi="Lucida Console" w:cs="Courier New"/>
          <w:color w:val="000000"/>
          <w:sz w:val="16"/>
          <w:szCs w:val="16"/>
          <w:lang w:eastAsia="en-GB"/>
        </w:rPr>
        <w:t>ifelse</w:t>
      </w:r>
      <w:proofErr w:type="spellEnd"/>
      <w:r w:rsidRPr="000D474A">
        <w:rPr>
          <w:rFonts w:ascii="Lucida Console" w:eastAsia="Times New Roman" w:hAnsi="Lucida Console" w:cs="Courier New"/>
          <w:color w:val="000000"/>
          <w:sz w:val="16"/>
          <w:szCs w:val="16"/>
          <w:lang w:eastAsia="en-GB"/>
        </w:rPr>
        <w:t>(</w:t>
      </w:r>
      <w:proofErr w:type="spellStart"/>
      <w:proofErr w:type="gramEnd"/>
      <w:r w:rsidRPr="000D474A">
        <w:rPr>
          <w:rFonts w:ascii="Lucida Console" w:eastAsia="Times New Roman" w:hAnsi="Lucida Console" w:cs="Courier New"/>
          <w:color w:val="000000"/>
          <w:sz w:val="16"/>
          <w:szCs w:val="16"/>
          <w:lang w:eastAsia="en-GB"/>
        </w:rPr>
        <w:t>df$p</w:t>
      </w:r>
      <w:proofErr w:type="spellEnd"/>
      <w:r w:rsidRPr="000D474A">
        <w:rPr>
          <w:rFonts w:ascii="Lucida Console" w:eastAsia="Times New Roman" w:hAnsi="Lucida Console" w:cs="Courier New"/>
          <w:color w:val="000000"/>
          <w:sz w:val="16"/>
          <w:szCs w:val="16"/>
          <w:lang w:eastAsia="en-GB"/>
        </w:rPr>
        <w:t xml:space="preserve"> &lt; </w:t>
      </w:r>
      <w:proofErr w:type="spellStart"/>
      <w:r w:rsidRPr="000D474A">
        <w:rPr>
          <w:rFonts w:ascii="Lucida Console" w:eastAsia="Times New Roman" w:hAnsi="Lucida Console" w:cs="Courier New"/>
          <w:color w:val="000000"/>
          <w:sz w:val="16"/>
          <w:szCs w:val="16"/>
          <w:lang w:eastAsia="en-GB"/>
        </w:rPr>
        <w:t>pthresh</w:t>
      </w:r>
      <w:proofErr w:type="spellEnd"/>
      <w:r w:rsidRPr="000D474A">
        <w:rPr>
          <w:rFonts w:ascii="Lucida Console" w:eastAsia="Times New Roman" w:hAnsi="Lucida Console" w:cs="Courier New"/>
          <w:color w:val="000000"/>
          <w:sz w:val="16"/>
          <w:szCs w:val="16"/>
          <w:lang w:eastAsia="en-GB"/>
        </w:rPr>
        <w:t xml:space="preserve">, </w:t>
      </w:r>
      <w:proofErr w:type="spellStart"/>
      <w:r w:rsidRPr="000D474A">
        <w:rPr>
          <w:rFonts w:ascii="Lucida Console" w:eastAsia="Times New Roman" w:hAnsi="Lucida Console" w:cs="Courier New"/>
          <w:color w:val="000000"/>
          <w:sz w:val="16"/>
          <w:szCs w:val="16"/>
          <w:lang w:eastAsia="en-GB"/>
        </w:rPr>
        <w:t>df$abf</w:t>
      </w:r>
      <w:proofErr w:type="spellEnd"/>
      <w:r w:rsidRPr="000D474A">
        <w:rPr>
          <w:rFonts w:ascii="Lucida Console" w:eastAsia="Times New Roman" w:hAnsi="Lucida Console" w:cs="Courier New"/>
          <w:color w:val="000000"/>
          <w:sz w:val="16"/>
          <w:szCs w:val="16"/>
          <w:lang w:eastAsia="en-GB"/>
        </w:rPr>
        <w:t>, 0)</w:t>
      </w:r>
    </w:p>
    <w:p w14:paraId="03895005"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t>Then adjust the Bayes factors so that they add up to one, giving posterior probabilities.</w:t>
      </w:r>
    </w:p>
    <w:p w14:paraId="45CF8B89" w14:textId="77777777"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proofErr w:type="spellStart"/>
      <w:r w:rsidRPr="000D474A">
        <w:rPr>
          <w:rFonts w:ascii="Lucida Console" w:eastAsia="Times New Roman" w:hAnsi="Lucida Console" w:cs="Courier New"/>
          <w:color w:val="000000"/>
          <w:sz w:val="16"/>
          <w:szCs w:val="16"/>
          <w:lang w:eastAsia="en-GB"/>
        </w:rPr>
        <w:t>abfsum</w:t>
      </w:r>
      <w:proofErr w:type="spellEnd"/>
      <w:r w:rsidRPr="000D474A">
        <w:rPr>
          <w:rFonts w:ascii="Lucida Console" w:eastAsia="Times New Roman" w:hAnsi="Lucida Console" w:cs="Courier New"/>
          <w:color w:val="000000"/>
          <w:sz w:val="16"/>
          <w:szCs w:val="16"/>
          <w:lang w:eastAsia="en-GB"/>
        </w:rPr>
        <w:t xml:space="preserve"> &lt;- </w:t>
      </w:r>
      <w:proofErr w:type="gramStart"/>
      <w:r w:rsidRPr="000D474A">
        <w:rPr>
          <w:rFonts w:ascii="Lucida Console" w:eastAsia="Times New Roman" w:hAnsi="Lucida Console" w:cs="Courier New"/>
          <w:color w:val="000000"/>
          <w:sz w:val="16"/>
          <w:szCs w:val="16"/>
          <w:lang w:eastAsia="en-GB"/>
        </w:rPr>
        <w:t>sum(</w:t>
      </w:r>
      <w:proofErr w:type="gramEnd"/>
      <w:r w:rsidRPr="000D474A">
        <w:rPr>
          <w:rFonts w:ascii="Lucida Console" w:eastAsia="Times New Roman" w:hAnsi="Lucida Console" w:cs="Courier New"/>
          <w:color w:val="000000"/>
          <w:sz w:val="16"/>
          <w:szCs w:val="16"/>
          <w:lang w:eastAsia="en-GB"/>
        </w:rPr>
        <w:t>df$abf2, na.rm=T)</w:t>
      </w:r>
    </w:p>
    <w:p w14:paraId="4628D7B1" w14:textId="77777777" w:rsidR="000D474A" w:rsidRPr="000D474A" w:rsidRDefault="000D474A" w:rsidP="000D474A">
      <w:pPr>
        <w:pBdr>
          <w:top w:val="single" w:sz="6" w:space="12" w:color="8CACBB"/>
          <w:left w:val="single" w:sz="6" w:space="12" w:color="8CACBB"/>
          <w:bottom w:val="single" w:sz="6" w:space="12" w:color="8CACBB"/>
          <w:right w:val="single" w:sz="6" w:space="12" w:color="8CACBB"/>
        </w:pBdr>
        <w:shd w:val="clear" w:color="auto" w:fill="DEE7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6"/>
          <w:szCs w:val="16"/>
          <w:lang w:eastAsia="en-GB"/>
        </w:rPr>
      </w:pPr>
      <w:proofErr w:type="spellStart"/>
      <w:r w:rsidRPr="000D474A">
        <w:rPr>
          <w:rFonts w:ascii="Lucida Console" w:eastAsia="Times New Roman" w:hAnsi="Lucida Console" w:cs="Courier New"/>
          <w:color w:val="000000"/>
          <w:sz w:val="16"/>
          <w:szCs w:val="16"/>
          <w:lang w:eastAsia="en-GB"/>
        </w:rPr>
        <w:t>df$postprob</w:t>
      </w:r>
      <w:proofErr w:type="spellEnd"/>
      <w:r w:rsidRPr="000D474A">
        <w:rPr>
          <w:rFonts w:ascii="Lucida Console" w:eastAsia="Times New Roman" w:hAnsi="Lucida Console" w:cs="Courier New"/>
          <w:color w:val="000000"/>
          <w:sz w:val="16"/>
          <w:szCs w:val="16"/>
          <w:lang w:eastAsia="en-GB"/>
        </w:rPr>
        <w:t xml:space="preserve"> &lt;- df$abf2/</w:t>
      </w:r>
      <w:proofErr w:type="spellStart"/>
      <w:r w:rsidRPr="000D474A">
        <w:rPr>
          <w:rFonts w:ascii="Lucida Console" w:eastAsia="Times New Roman" w:hAnsi="Lucida Console" w:cs="Courier New"/>
          <w:color w:val="000000"/>
          <w:sz w:val="16"/>
          <w:szCs w:val="16"/>
          <w:lang w:eastAsia="en-GB"/>
        </w:rPr>
        <w:t>abfsum</w:t>
      </w:r>
      <w:proofErr w:type="spellEnd"/>
    </w:p>
    <w:p w14:paraId="27E781BC" w14:textId="77777777"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t xml:space="preserve">The column in df called </w:t>
      </w:r>
      <w:proofErr w:type="spellStart"/>
      <w:r w:rsidRPr="000D474A">
        <w:rPr>
          <w:rFonts w:ascii="Verdana" w:eastAsia="Times New Roman" w:hAnsi="Verdana" w:cs="Times New Roman"/>
          <w:color w:val="000000"/>
          <w:sz w:val="19"/>
          <w:szCs w:val="19"/>
          <w:lang w:eastAsia="en-GB"/>
        </w:rPr>
        <w:t>postprob</w:t>
      </w:r>
      <w:proofErr w:type="spellEnd"/>
      <w:r w:rsidRPr="000D474A">
        <w:rPr>
          <w:rFonts w:ascii="Verdana" w:eastAsia="Times New Roman" w:hAnsi="Verdana" w:cs="Times New Roman"/>
          <w:color w:val="000000"/>
          <w:sz w:val="19"/>
          <w:szCs w:val="19"/>
          <w:lang w:eastAsia="en-GB"/>
        </w:rPr>
        <w:t xml:space="preserve"> gives the posterior probabilities.</w:t>
      </w:r>
    </w:p>
    <w:p w14:paraId="7768DA5E" w14:textId="72680289" w:rsidR="000D474A"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b/>
          <w:bCs/>
          <w:color w:val="000000"/>
          <w:sz w:val="19"/>
          <w:szCs w:val="19"/>
          <w:lang w:eastAsia="en-GB"/>
        </w:rPr>
        <w:t>Step 6 - Generate 9</w:t>
      </w:r>
      <w:r w:rsidR="009B29B7">
        <w:rPr>
          <w:rFonts w:ascii="Verdana" w:eastAsia="Times New Roman" w:hAnsi="Verdana" w:cs="Times New Roman"/>
          <w:b/>
          <w:bCs/>
          <w:color w:val="000000"/>
          <w:sz w:val="19"/>
          <w:szCs w:val="19"/>
          <w:lang w:eastAsia="en-GB"/>
        </w:rPr>
        <w:t>9</w:t>
      </w:r>
      <w:r w:rsidRPr="000D474A">
        <w:rPr>
          <w:rFonts w:ascii="Verdana" w:eastAsia="Times New Roman" w:hAnsi="Verdana" w:cs="Times New Roman"/>
          <w:b/>
          <w:bCs/>
          <w:color w:val="000000"/>
          <w:sz w:val="19"/>
          <w:szCs w:val="19"/>
          <w:lang w:eastAsia="en-GB"/>
        </w:rPr>
        <w:t>% Credible Set</w:t>
      </w:r>
    </w:p>
    <w:p w14:paraId="46CE5539" w14:textId="0E264FD7" w:rsidR="00305570" w:rsidRPr="000D474A" w:rsidRDefault="000D474A" w:rsidP="000D474A">
      <w:pPr>
        <w:spacing w:after="180" w:line="240" w:lineRule="auto"/>
        <w:rPr>
          <w:rFonts w:ascii="Verdana" w:eastAsia="Times New Roman" w:hAnsi="Verdana" w:cs="Times New Roman"/>
          <w:color w:val="000000"/>
          <w:sz w:val="19"/>
          <w:szCs w:val="19"/>
          <w:lang w:eastAsia="en-GB"/>
        </w:rPr>
      </w:pPr>
      <w:r w:rsidRPr="000D474A">
        <w:rPr>
          <w:rFonts w:ascii="Verdana" w:eastAsia="Times New Roman" w:hAnsi="Verdana" w:cs="Times New Roman"/>
          <w:color w:val="000000"/>
          <w:sz w:val="19"/>
          <w:szCs w:val="19"/>
          <w:lang w:eastAsia="en-GB"/>
        </w:rPr>
        <w:t>The 9</w:t>
      </w:r>
      <w:r w:rsidR="009B29B7">
        <w:rPr>
          <w:rFonts w:ascii="Verdana" w:eastAsia="Times New Roman" w:hAnsi="Verdana" w:cs="Times New Roman"/>
          <w:color w:val="000000"/>
          <w:sz w:val="19"/>
          <w:szCs w:val="19"/>
          <w:lang w:eastAsia="en-GB"/>
        </w:rPr>
        <w:t>9</w:t>
      </w:r>
      <w:r w:rsidRPr="000D474A">
        <w:rPr>
          <w:rFonts w:ascii="Verdana" w:eastAsia="Times New Roman" w:hAnsi="Verdana" w:cs="Times New Roman"/>
          <w:color w:val="000000"/>
          <w:sz w:val="19"/>
          <w:szCs w:val="19"/>
          <w:lang w:eastAsia="en-GB"/>
        </w:rPr>
        <w:t xml:space="preserve">% credible set can be generated by ordering the variants by posterior probability (largest to smallest), then adding these variants into the set until the sum of the probabilities of the variants in the set </w:t>
      </w:r>
      <w:r>
        <w:rPr>
          <w:rFonts w:ascii="Verdana" w:eastAsia="Times New Roman" w:hAnsi="Verdana" w:cs="Times New Roman"/>
          <w:color w:val="000000"/>
          <w:sz w:val="19"/>
          <w:szCs w:val="19"/>
          <w:lang w:eastAsia="en-GB"/>
        </w:rPr>
        <w:t>reaches</w:t>
      </w:r>
      <w:r w:rsidRPr="000D474A">
        <w:rPr>
          <w:rFonts w:ascii="Verdana" w:eastAsia="Times New Roman" w:hAnsi="Verdana" w:cs="Times New Roman"/>
          <w:color w:val="000000"/>
          <w:sz w:val="19"/>
          <w:szCs w:val="19"/>
          <w:lang w:eastAsia="en-GB"/>
        </w:rPr>
        <w:t xml:space="preserve"> 0.9</w:t>
      </w:r>
      <w:r w:rsidR="009B29B7">
        <w:rPr>
          <w:rFonts w:ascii="Verdana" w:eastAsia="Times New Roman" w:hAnsi="Verdana" w:cs="Times New Roman"/>
          <w:color w:val="000000"/>
          <w:sz w:val="19"/>
          <w:szCs w:val="19"/>
          <w:lang w:eastAsia="en-GB"/>
        </w:rPr>
        <w:t>9</w:t>
      </w:r>
      <w:r>
        <w:rPr>
          <w:rFonts w:ascii="Verdana" w:eastAsia="Times New Roman" w:hAnsi="Verdana" w:cs="Times New Roman"/>
          <w:color w:val="000000"/>
          <w:sz w:val="19"/>
          <w:szCs w:val="19"/>
          <w:lang w:eastAsia="en-GB"/>
        </w:rPr>
        <w:t xml:space="preserve"> </w:t>
      </w:r>
      <w:r w:rsidR="009B29B7">
        <w:rPr>
          <w:rFonts w:ascii="Verdana" w:eastAsia="Times New Roman" w:hAnsi="Verdana" w:cs="Times New Roman"/>
          <w:color w:val="000000"/>
          <w:sz w:val="19"/>
          <w:szCs w:val="19"/>
          <w:lang w:eastAsia="en-GB"/>
        </w:rPr>
        <w:t>[95% credible sets are also used].</w:t>
      </w:r>
      <w:bookmarkStart w:id="0" w:name="_GoBack"/>
      <w:bookmarkEnd w:id="0"/>
    </w:p>
    <w:sectPr w:rsidR="00305570" w:rsidRPr="000D474A" w:rsidSect="000D474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 Console">
    <w:panose1 w:val="020B0609040504020204"/>
    <w:charset w:val="00"/>
    <w:family w:val="modern"/>
    <w:pitch w:val="fixed"/>
    <w:sig w:usb0="8000028F" w:usb1="00001800" w:usb2="00000000" w:usb3="00000000" w:csb0="0000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74A"/>
    <w:rsid w:val="000D474A"/>
    <w:rsid w:val="00305570"/>
    <w:rsid w:val="006C5D18"/>
    <w:rsid w:val="009B29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4D50D"/>
  <w15:chartTrackingRefBased/>
  <w15:docId w15:val="{E9EA567B-4100-4083-A659-183B3D70F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0D474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0D474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474A"/>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0D474A"/>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0D474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w-headline">
    <w:name w:val="mw-headline"/>
    <w:basedOn w:val="DefaultParagraphFont"/>
    <w:rsid w:val="000D474A"/>
  </w:style>
  <w:style w:type="character" w:customStyle="1" w:styleId="mw-editsection">
    <w:name w:val="mw-editsection"/>
    <w:basedOn w:val="DefaultParagraphFont"/>
    <w:rsid w:val="000D474A"/>
  </w:style>
  <w:style w:type="character" w:customStyle="1" w:styleId="mw-editsection-bracket">
    <w:name w:val="mw-editsection-bracket"/>
    <w:basedOn w:val="DefaultParagraphFont"/>
    <w:rsid w:val="000D474A"/>
  </w:style>
  <w:style w:type="character" w:styleId="Hyperlink">
    <w:name w:val="Hyperlink"/>
    <w:basedOn w:val="DefaultParagraphFont"/>
    <w:uiPriority w:val="99"/>
    <w:semiHidden/>
    <w:unhideWhenUsed/>
    <w:rsid w:val="000D474A"/>
    <w:rPr>
      <w:color w:val="0000FF"/>
      <w:u w:val="single"/>
    </w:rPr>
  </w:style>
  <w:style w:type="paragraph" w:styleId="HTMLPreformatted">
    <w:name w:val="HTML Preformatted"/>
    <w:basedOn w:val="Normal"/>
    <w:link w:val="HTMLPreformattedChar"/>
    <w:uiPriority w:val="99"/>
    <w:semiHidden/>
    <w:unhideWhenUsed/>
    <w:rsid w:val="000D47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D474A"/>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0027821">
      <w:bodyDiv w:val="1"/>
      <w:marLeft w:val="0"/>
      <w:marRight w:val="0"/>
      <w:marTop w:val="0"/>
      <w:marBottom w:val="0"/>
      <w:divBdr>
        <w:top w:val="none" w:sz="0" w:space="0" w:color="auto"/>
        <w:left w:val="none" w:sz="0" w:space="0" w:color="auto"/>
        <w:bottom w:val="none" w:sz="0" w:space="0" w:color="auto"/>
        <w:right w:val="none" w:sz="0" w:space="0" w:color="auto"/>
      </w:divBdr>
      <w:divsChild>
        <w:div w:id="384911711">
          <w:marLeft w:val="0"/>
          <w:marRight w:val="0"/>
          <w:marTop w:val="0"/>
          <w:marBottom w:val="0"/>
          <w:divBdr>
            <w:top w:val="none" w:sz="0" w:space="0" w:color="auto"/>
            <w:left w:val="none" w:sz="0" w:space="0" w:color="auto"/>
            <w:bottom w:val="none" w:sz="0" w:space="0" w:color="auto"/>
            <w:right w:val="none" w:sz="0" w:space="0" w:color="auto"/>
          </w:divBdr>
          <w:divsChild>
            <w:div w:id="243227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ncbi.nlm.nih.gov/pmc/articles/PMC1950810/"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506</Words>
  <Characters>2888</Characters>
  <Application>Microsoft Office Word</Application>
  <DocSecurity>0</DocSecurity>
  <Lines>24</Lines>
  <Paragraphs>6</Paragraphs>
  <ScaleCrop>false</ScaleCrop>
  <Company/>
  <LinksUpToDate>false</LinksUpToDate>
  <CharactersWithSpaces>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Erzurumluoglu, Mesut</dc:creator>
  <cp:keywords/>
  <dc:description/>
  <cp:lastModifiedBy>Erzurumluoglu, Mesut</cp:lastModifiedBy>
  <cp:revision>3</cp:revision>
  <dcterms:created xsi:type="dcterms:W3CDTF">2018-12-15T20:30:00Z</dcterms:created>
  <dcterms:modified xsi:type="dcterms:W3CDTF">2018-12-15T20:36:00Z</dcterms:modified>
</cp:coreProperties>
</file>